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9AC3" w14:textId="77777777" w:rsidR="0008417C" w:rsidRPr="002E64BE" w:rsidRDefault="002E64BE" w:rsidP="0008417C">
      <w:pPr>
        <w:pStyle w:val="Title"/>
        <w:jc w:val="left"/>
        <w:rPr>
          <w:rFonts w:ascii="Times New Roman" w:hAnsi="Times New Roman"/>
          <w:b w:val="0"/>
          <w:color w:val="000000"/>
        </w:rPr>
      </w:pPr>
      <w:r w:rsidRPr="002E64BE">
        <w:rPr>
          <w:noProof/>
          <w:sz w:val="20"/>
        </w:rPr>
        <w:object w:dxaOrig="1440" w:dyaOrig="1440" w14:anchorId="70437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05pt;margin-top:-22pt;width:90.1pt;height:67.1pt;z-index:-251658752;mso-wrap-edited:f" wrapcoords="-177 0 -177 21363 21600 21363 21600 0 -177 0">
            <v:imagedata r:id="rId7" o:title=""/>
          </v:shape>
          <o:OLEObject Type="Embed" ProgID="MSPhotoEd.3" ShapeID="_x0000_s1026" DrawAspect="Content" ObjectID="_1682253121" r:id="rId8"/>
        </w:object>
      </w:r>
    </w:p>
    <w:p w14:paraId="1432F6D2" w14:textId="77777777" w:rsidR="0008417C" w:rsidRPr="002E64BE" w:rsidRDefault="0008417C" w:rsidP="0008417C">
      <w:pPr>
        <w:pStyle w:val="Title"/>
        <w:rPr>
          <w:rFonts w:ascii="Times New Roman" w:hAnsi="Times New Roman"/>
          <w:b w:val="0"/>
          <w:color w:val="000000"/>
        </w:rPr>
      </w:pPr>
    </w:p>
    <w:p w14:paraId="023390D0" w14:textId="77777777" w:rsidR="0008417C" w:rsidRPr="002E64BE" w:rsidRDefault="0008417C" w:rsidP="0008417C">
      <w:pPr>
        <w:pStyle w:val="Subtitle"/>
      </w:pPr>
      <w:r w:rsidRPr="002E64BE">
        <w:t>JOB DESCRIPTION</w:t>
      </w:r>
    </w:p>
    <w:p w14:paraId="0F4729B9" w14:textId="77777777" w:rsidR="0008417C" w:rsidRPr="002E64BE" w:rsidRDefault="0008417C" w:rsidP="0008417C">
      <w:pPr>
        <w:jc w:val="center"/>
        <w:rPr>
          <w:b/>
          <w:color w:val="000000"/>
          <w:sz w:val="24"/>
        </w:rPr>
      </w:pPr>
      <w:r w:rsidRPr="002E64BE">
        <w:rPr>
          <w:b/>
          <w:color w:val="000000"/>
          <w:sz w:val="24"/>
        </w:rPr>
        <w:softHyphen/>
      </w:r>
      <w:r w:rsidRPr="002E64BE">
        <w:rPr>
          <w:b/>
          <w:color w:val="000000"/>
          <w:sz w:val="24"/>
        </w:rPr>
        <w:softHyphen/>
      </w:r>
      <w:r w:rsidRPr="002E64BE">
        <w:rPr>
          <w:b/>
          <w:color w:val="000000"/>
          <w:sz w:val="24"/>
        </w:rPr>
        <w:softHyphen/>
      </w:r>
      <w:r w:rsidRPr="002E64BE">
        <w:rPr>
          <w:b/>
          <w:color w:val="000000"/>
          <w:sz w:val="24"/>
        </w:rPr>
        <w:softHyphen/>
      </w:r>
      <w:r w:rsidRPr="002E64BE">
        <w:rPr>
          <w:b/>
          <w:color w:val="000000"/>
          <w:sz w:val="24"/>
        </w:rPr>
        <w:softHyphen/>
      </w:r>
      <w:r w:rsidRPr="002E64BE">
        <w:rPr>
          <w:b/>
          <w:color w:val="000000"/>
          <w:sz w:val="24"/>
        </w:rPr>
        <w:softHyphen/>
      </w:r>
      <w:r w:rsidRPr="002E64BE">
        <w:rPr>
          <w:b/>
          <w:color w:val="000000"/>
          <w:sz w:val="24"/>
        </w:rPr>
        <w:softHyphen/>
      </w:r>
      <w:r w:rsidRPr="002E64BE">
        <w:rPr>
          <w:b/>
          <w:color w:val="000000"/>
          <w:sz w:val="24"/>
        </w:rPr>
        <w:softHyphen/>
      </w:r>
      <w:r w:rsidRPr="002E64BE">
        <w:rPr>
          <w:b/>
          <w:color w:val="000000"/>
          <w:sz w:val="24"/>
        </w:rPr>
        <w:softHyphen/>
      </w:r>
      <w:r w:rsidRPr="002E64BE">
        <w:rPr>
          <w:b/>
          <w:color w:val="000000"/>
          <w:sz w:val="24"/>
        </w:rPr>
        <w:softHyphen/>
      </w:r>
      <w:r w:rsidRPr="002E64BE">
        <w:rPr>
          <w:b/>
          <w:color w:val="000000"/>
          <w:sz w:val="24"/>
        </w:rPr>
        <w:softHyphen/>
      </w:r>
      <w:r w:rsidRPr="002E64BE">
        <w:rPr>
          <w:b/>
          <w:color w:val="000000"/>
          <w:sz w:val="24"/>
        </w:rPr>
        <w:softHyphen/>
      </w:r>
      <w:r w:rsidRPr="002E64BE">
        <w:rPr>
          <w:b/>
          <w:color w:val="000000"/>
          <w:sz w:val="24"/>
        </w:rPr>
        <w:softHyphen/>
      </w:r>
      <w:r w:rsidRPr="002E64BE">
        <w:rPr>
          <w:b/>
          <w:color w:val="000000"/>
          <w:sz w:val="24"/>
        </w:rPr>
        <w:softHyphen/>
      </w:r>
      <w:r w:rsidRPr="002E64BE">
        <w:rPr>
          <w:b/>
          <w:color w:val="000000"/>
          <w:sz w:val="24"/>
        </w:rPr>
        <w:softHyphen/>
      </w:r>
      <w:r w:rsidRPr="002E64BE">
        <w:rPr>
          <w:b/>
          <w:color w:val="000000"/>
          <w:sz w:val="24"/>
        </w:rPr>
        <w:softHyphen/>
        <w:t>________________________________________________________________________</w:t>
      </w:r>
    </w:p>
    <w:p w14:paraId="38184D7D" w14:textId="77777777" w:rsidR="0008417C" w:rsidRPr="002E64BE" w:rsidRDefault="0008417C" w:rsidP="0008417C">
      <w:pPr>
        <w:tabs>
          <w:tab w:val="left" w:pos="5760"/>
        </w:tabs>
        <w:rPr>
          <w:b/>
          <w:color w:val="000000"/>
          <w:sz w:val="24"/>
        </w:rPr>
      </w:pPr>
    </w:p>
    <w:p w14:paraId="1761967E" w14:textId="77777777" w:rsidR="0008417C" w:rsidRPr="002E64BE" w:rsidRDefault="0008417C" w:rsidP="0008417C">
      <w:pPr>
        <w:tabs>
          <w:tab w:val="left" w:pos="5760"/>
        </w:tabs>
        <w:rPr>
          <w:color w:val="000000"/>
          <w:sz w:val="24"/>
        </w:rPr>
      </w:pPr>
      <w:r w:rsidRPr="002E64BE">
        <w:rPr>
          <w:b/>
          <w:color w:val="000000"/>
          <w:sz w:val="24"/>
        </w:rPr>
        <w:t xml:space="preserve">TITLE: </w:t>
      </w:r>
      <w:r w:rsidRPr="002E64BE">
        <w:rPr>
          <w:color w:val="000000"/>
          <w:sz w:val="24"/>
        </w:rPr>
        <w:t>Financial Services Representative II</w:t>
      </w:r>
      <w:r w:rsidR="00F86B73" w:rsidRPr="002E64BE">
        <w:rPr>
          <w:color w:val="000000"/>
          <w:sz w:val="24"/>
        </w:rPr>
        <w:t>I</w:t>
      </w:r>
      <w:r w:rsidRPr="002E64BE">
        <w:rPr>
          <w:color w:val="000000"/>
          <w:sz w:val="24"/>
        </w:rPr>
        <w:tab/>
      </w:r>
      <w:r w:rsidRPr="002E64BE">
        <w:rPr>
          <w:b/>
          <w:color w:val="000000"/>
          <w:sz w:val="24"/>
        </w:rPr>
        <w:t xml:space="preserve">JOB CODE: </w:t>
      </w:r>
      <w:r w:rsidRPr="002E64BE">
        <w:rPr>
          <w:color w:val="000000"/>
          <w:sz w:val="24"/>
        </w:rPr>
        <w:t>N-</w:t>
      </w:r>
      <w:r w:rsidR="00F86B73" w:rsidRPr="002E64BE">
        <w:rPr>
          <w:color w:val="000000"/>
          <w:sz w:val="24"/>
        </w:rPr>
        <w:t>9</w:t>
      </w:r>
    </w:p>
    <w:p w14:paraId="15D730B3" w14:textId="77777777" w:rsidR="0008417C" w:rsidRPr="002E64BE" w:rsidRDefault="0008417C" w:rsidP="0008417C">
      <w:pPr>
        <w:tabs>
          <w:tab w:val="left" w:pos="5760"/>
        </w:tabs>
        <w:rPr>
          <w:bCs/>
          <w:color w:val="000000"/>
          <w:sz w:val="24"/>
        </w:rPr>
      </w:pPr>
      <w:r w:rsidRPr="002E64BE">
        <w:rPr>
          <w:b/>
          <w:color w:val="000000"/>
          <w:sz w:val="24"/>
        </w:rPr>
        <w:t xml:space="preserve">DEPARTMENT: </w:t>
      </w:r>
      <w:r w:rsidRPr="002E64BE">
        <w:rPr>
          <w:bCs/>
          <w:color w:val="000000"/>
          <w:sz w:val="24"/>
        </w:rPr>
        <w:t>Community Offices</w:t>
      </w:r>
      <w:r w:rsidRPr="002E64BE">
        <w:rPr>
          <w:color w:val="000000"/>
          <w:sz w:val="24"/>
        </w:rPr>
        <w:tab/>
      </w:r>
      <w:r w:rsidRPr="002E64BE">
        <w:rPr>
          <w:b/>
          <w:color w:val="000000"/>
          <w:sz w:val="24"/>
        </w:rPr>
        <w:t xml:space="preserve">DIVISION: </w:t>
      </w:r>
      <w:r w:rsidRPr="002E64BE">
        <w:rPr>
          <w:bCs/>
          <w:color w:val="000000"/>
          <w:sz w:val="24"/>
        </w:rPr>
        <w:t>Retail Services</w:t>
      </w:r>
    </w:p>
    <w:p w14:paraId="7B73FD18" w14:textId="77777777" w:rsidR="0008417C" w:rsidRPr="002E64BE" w:rsidRDefault="0008417C" w:rsidP="0008417C">
      <w:pPr>
        <w:rPr>
          <w:bCs/>
          <w:color w:val="000000"/>
          <w:sz w:val="24"/>
        </w:rPr>
      </w:pPr>
      <w:r w:rsidRPr="002E64BE">
        <w:rPr>
          <w:b/>
          <w:color w:val="000000"/>
          <w:sz w:val="24"/>
        </w:rPr>
        <w:t xml:space="preserve">SUPERVISED BY: </w:t>
      </w:r>
      <w:r w:rsidRPr="002E64BE">
        <w:rPr>
          <w:color w:val="000000"/>
          <w:sz w:val="24"/>
        </w:rPr>
        <w:t>Lead Financial Services Representative or Assistant Financial Services Officer</w:t>
      </w:r>
    </w:p>
    <w:p w14:paraId="2BC17928" w14:textId="77777777" w:rsidR="0008417C" w:rsidRPr="002E64BE" w:rsidRDefault="0008417C" w:rsidP="0008417C">
      <w:pPr>
        <w:jc w:val="center"/>
        <w:rPr>
          <w:rFonts w:ascii="Arial" w:hAnsi="Arial"/>
          <w:b/>
          <w:color w:val="000000"/>
          <w:sz w:val="24"/>
        </w:rPr>
      </w:pPr>
      <w:r w:rsidRPr="002E64BE">
        <w:rPr>
          <w:b/>
          <w:color w:val="000000"/>
          <w:sz w:val="24"/>
        </w:rPr>
        <w:t>________________________________________________________________________</w:t>
      </w:r>
    </w:p>
    <w:p w14:paraId="3851BBB0" w14:textId="77777777" w:rsidR="0008417C" w:rsidRPr="002E64BE" w:rsidRDefault="0008417C" w:rsidP="0008417C">
      <w:pPr>
        <w:rPr>
          <w:color w:val="000000"/>
          <w:sz w:val="24"/>
        </w:rPr>
      </w:pPr>
    </w:p>
    <w:p w14:paraId="329A25B5" w14:textId="77777777" w:rsidR="0008417C" w:rsidRPr="002E64BE" w:rsidRDefault="0008417C" w:rsidP="0008417C">
      <w:pPr>
        <w:rPr>
          <w:color w:val="000000"/>
          <w:sz w:val="24"/>
        </w:rPr>
      </w:pPr>
      <w:r w:rsidRPr="002E64BE">
        <w:rPr>
          <w:b/>
          <w:color w:val="000000"/>
          <w:sz w:val="24"/>
        </w:rPr>
        <w:t xml:space="preserve">SUMMARY OF POSITION: </w:t>
      </w:r>
    </w:p>
    <w:p w14:paraId="5EA55144" w14:textId="77777777" w:rsidR="0008417C" w:rsidRPr="002E64BE" w:rsidRDefault="0008417C" w:rsidP="0008417C">
      <w:pPr>
        <w:rPr>
          <w:b/>
          <w:color w:val="000000"/>
          <w:sz w:val="24"/>
        </w:rPr>
      </w:pPr>
    </w:p>
    <w:p w14:paraId="072B869B" w14:textId="009E996F" w:rsidR="0008417C" w:rsidRPr="002E64BE" w:rsidRDefault="0008417C" w:rsidP="0008417C">
      <w:pPr>
        <w:pStyle w:val="BodyTextIndent"/>
        <w:ind w:left="360"/>
        <w:rPr>
          <w:color w:val="000000"/>
        </w:rPr>
      </w:pPr>
      <w:r w:rsidRPr="002E64BE">
        <w:rPr>
          <w:color w:val="000000"/>
        </w:rPr>
        <w:t>Responsible for being the primary point of contact for walk-in customers, fulfilling sales, service, and referral needs for a seamless customer experience. Provides service to customers in a professional manner; expands customer base through consultative sales techniques</w:t>
      </w:r>
      <w:r w:rsidR="00F86B73" w:rsidRPr="002E64BE">
        <w:rPr>
          <w:color w:val="000000"/>
        </w:rPr>
        <w:t>, including opening consumer</w:t>
      </w:r>
      <w:r w:rsidR="00D761E7" w:rsidRPr="002E64BE">
        <w:rPr>
          <w:color w:val="000000"/>
        </w:rPr>
        <w:t xml:space="preserve"> and business</w:t>
      </w:r>
      <w:r w:rsidR="00F86B73" w:rsidRPr="002E64BE">
        <w:rPr>
          <w:color w:val="000000"/>
        </w:rPr>
        <w:t xml:space="preserve"> deposit accounts and handling consumer lending requests</w:t>
      </w:r>
      <w:r w:rsidRPr="002E64BE">
        <w:rPr>
          <w:color w:val="000000"/>
        </w:rPr>
        <w:t>;</w:t>
      </w:r>
      <w:r w:rsidR="0020126C" w:rsidRPr="002E64BE">
        <w:rPr>
          <w:color w:val="1F497D"/>
        </w:rPr>
        <w:t xml:space="preserve"> </w:t>
      </w:r>
      <w:r w:rsidR="0020126C" w:rsidRPr="002E64BE">
        <w:rPr>
          <w:color w:val="000000"/>
        </w:rPr>
        <w:t>performs tasks associated with direct person to person handling of funds received or paid to customers during banking transactions; performs tasks associated with backend processing/posting of accepted banking transactions</w:t>
      </w:r>
      <w:r w:rsidRPr="002E64BE">
        <w:rPr>
          <w:color w:val="000000"/>
        </w:rPr>
        <w:t xml:space="preserve">; educates customers on bank services accessible through technology; cross-sells bank products; performs account maintenance requests; and, handles operational duties, including approving overrides in Teller Insight and creating monthly Financial Services Representative (FSR) schedule. </w:t>
      </w:r>
    </w:p>
    <w:p w14:paraId="2BD7A72D" w14:textId="77777777" w:rsidR="0008417C" w:rsidRPr="002E64BE" w:rsidRDefault="0008417C" w:rsidP="0008417C">
      <w:pPr>
        <w:rPr>
          <w:color w:val="000000"/>
          <w:sz w:val="24"/>
        </w:rPr>
      </w:pPr>
    </w:p>
    <w:p w14:paraId="0B352C0A" w14:textId="77777777" w:rsidR="0008417C" w:rsidRPr="002E64BE" w:rsidRDefault="0008417C" w:rsidP="0008417C">
      <w:pPr>
        <w:rPr>
          <w:color w:val="000000"/>
          <w:sz w:val="24"/>
        </w:rPr>
      </w:pPr>
      <w:r w:rsidRPr="002E64BE">
        <w:rPr>
          <w:b/>
          <w:color w:val="000000"/>
          <w:sz w:val="24"/>
        </w:rPr>
        <w:t>KEY ACCOUNTABILITIES:</w:t>
      </w:r>
    </w:p>
    <w:p w14:paraId="11E72213" w14:textId="77777777" w:rsidR="0008417C" w:rsidRPr="002E64BE" w:rsidRDefault="0008417C" w:rsidP="0008417C">
      <w:pPr>
        <w:rPr>
          <w:color w:val="000000"/>
          <w:sz w:val="24"/>
        </w:rPr>
      </w:pPr>
    </w:p>
    <w:p w14:paraId="6B12ED58" w14:textId="77777777" w:rsidR="0008417C" w:rsidRPr="002E64BE" w:rsidRDefault="0008417C" w:rsidP="0008417C">
      <w:pPr>
        <w:numPr>
          <w:ilvl w:val="0"/>
          <w:numId w:val="1"/>
        </w:numPr>
        <w:tabs>
          <w:tab w:val="clear" w:pos="1080"/>
        </w:tabs>
        <w:ind w:left="720"/>
        <w:rPr>
          <w:color w:val="000000"/>
          <w:sz w:val="24"/>
        </w:rPr>
      </w:pPr>
      <w:r w:rsidRPr="002E64BE">
        <w:rPr>
          <w:color w:val="000000"/>
          <w:sz w:val="24"/>
        </w:rPr>
        <w:t xml:space="preserve">Creates a friendly and welcoming atmosphere that makes every customer feel important and valued. </w:t>
      </w:r>
    </w:p>
    <w:p w14:paraId="50283CE2" w14:textId="77777777" w:rsidR="0008417C" w:rsidRPr="002E64BE" w:rsidRDefault="0008417C" w:rsidP="0008417C">
      <w:pPr>
        <w:pStyle w:val="ListParagraph"/>
        <w:numPr>
          <w:ilvl w:val="0"/>
          <w:numId w:val="4"/>
        </w:numPr>
        <w:rPr>
          <w:color w:val="000000"/>
          <w:sz w:val="24"/>
        </w:rPr>
      </w:pPr>
      <w:r w:rsidRPr="002E64BE">
        <w:rPr>
          <w:color w:val="000000"/>
          <w:sz w:val="24"/>
        </w:rPr>
        <w:t>Portrays a professional image.</w:t>
      </w:r>
    </w:p>
    <w:p w14:paraId="32B483F1" w14:textId="77777777" w:rsidR="0008417C" w:rsidRPr="002E64BE" w:rsidRDefault="0008417C" w:rsidP="0008417C">
      <w:pPr>
        <w:numPr>
          <w:ilvl w:val="0"/>
          <w:numId w:val="4"/>
        </w:numPr>
        <w:rPr>
          <w:color w:val="000000"/>
          <w:sz w:val="24"/>
        </w:rPr>
      </w:pPr>
      <w:r w:rsidRPr="002E64BE">
        <w:rPr>
          <w:color w:val="000000"/>
          <w:sz w:val="24"/>
        </w:rPr>
        <w:t xml:space="preserve">Comes out from behind </w:t>
      </w:r>
      <w:r w:rsidR="000E025E" w:rsidRPr="002E64BE">
        <w:rPr>
          <w:color w:val="000000"/>
          <w:sz w:val="24"/>
        </w:rPr>
        <w:t xml:space="preserve">FSR </w:t>
      </w:r>
      <w:r w:rsidRPr="002E64BE">
        <w:rPr>
          <w:color w:val="000000"/>
          <w:sz w:val="24"/>
        </w:rPr>
        <w:t>pod to welcome each customer with a sincere greeting.</w:t>
      </w:r>
    </w:p>
    <w:p w14:paraId="52368639" w14:textId="77777777" w:rsidR="0008417C" w:rsidRPr="002E64BE" w:rsidRDefault="0008417C" w:rsidP="0008417C">
      <w:pPr>
        <w:numPr>
          <w:ilvl w:val="0"/>
          <w:numId w:val="4"/>
        </w:numPr>
        <w:rPr>
          <w:color w:val="000000"/>
          <w:sz w:val="24"/>
        </w:rPr>
      </w:pPr>
      <w:r w:rsidRPr="002E64BE">
        <w:rPr>
          <w:color w:val="000000"/>
          <w:sz w:val="24"/>
        </w:rPr>
        <w:t>Showcases the office, including the customer learning center, educational resources, and promotional materials.</w:t>
      </w:r>
    </w:p>
    <w:p w14:paraId="10C8121A" w14:textId="77777777" w:rsidR="0008417C" w:rsidRPr="002E64BE" w:rsidRDefault="0008417C" w:rsidP="0008417C">
      <w:pPr>
        <w:numPr>
          <w:ilvl w:val="0"/>
          <w:numId w:val="4"/>
        </w:numPr>
        <w:rPr>
          <w:color w:val="000000"/>
          <w:sz w:val="24"/>
        </w:rPr>
      </w:pPr>
      <w:r w:rsidRPr="002E64BE">
        <w:rPr>
          <w:color w:val="000000"/>
          <w:sz w:val="24"/>
        </w:rPr>
        <w:t>Introduces colleagues and endorses the expertise they hold within their respective lines of business.</w:t>
      </w:r>
    </w:p>
    <w:p w14:paraId="666B174E" w14:textId="77777777" w:rsidR="0008417C" w:rsidRPr="002E64BE" w:rsidRDefault="0008417C" w:rsidP="0008417C">
      <w:pPr>
        <w:numPr>
          <w:ilvl w:val="0"/>
          <w:numId w:val="4"/>
        </w:numPr>
        <w:rPr>
          <w:color w:val="000000"/>
          <w:sz w:val="24"/>
        </w:rPr>
      </w:pPr>
      <w:r w:rsidRPr="002E64BE">
        <w:rPr>
          <w:color w:val="000000"/>
          <w:sz w:val="24"/>
        </w:rPr>
        <w:t>Articulates the competitive advantage of F&amp;M Trust by describing our history, financial performance, mission, and vision.</w:t>
      </w:r>
    </w:p>
    <w:p w14:paraId="3569FD74" w14:textId="77777777" w:rsidR="0008417C" w:rsidRPr="002E64BE" w:rsidRDefault="0008417C" w:rsidP="0008417C">
      <w:pPr>
        <w:ind w:left="1080"/>
        <w:rPr>
          <w:color w:val="000000"/>
          <w:sz w:val="24"/>
        </w:rPr>
      </w:pPr>
    </w:p>
    <w:p w14:paraId="3E2D171E" w14:textId="77777777" w:rsidR="0008417C" w:rsidRPr="002E64BE" w:rsidRDefault="0008417C" w:rsidP="0008417C">
      <w:pPr>
        <w:numPr>
          <w:ilvl w:val="0"/>
          <w:numId w:val="1"/>
        </w:numPr>
        <w:tabs>
          <w:tab w:val="clear" w:pos="1080"/>
        </w:tabs>
        <w:ind w:left="720"/>
        <w:rPr>
          <w:color w:val="000000"/>
          <w:sz w:val="24"/>
        </w:rPr>
      </w:pPr>
      <w:r w:rsidRPr="002E64BE">
        <w:rPr>
          <w:color w:val="000000"/>
          <w:sz w:val="24"/>
        </w:rPr>
        <w:t>Exhibits sales techniques through the F&amp;M Trust Sales Process:</w:t>
      </w:r>
      <w:r w:rsidRPr="002E64BE">
        <w:rPr>
          <w:i/>
          <w:color w:val="000000"/>
          <w:sz w:val="24"/>
        </w:rPr>
        <w:t xml:space="preserve"> </w:t>
      </w:r>
    </w:p>
    <w:p w14:paraId="62DCBAC7" w14:textId="77777777" w:rsidR="0008417C" w:rsidRPr="002E64BE" w:rsidRDefault="0008417C" w:rsidP="0008417C">
      <w:pPr>
        <w:numPr>
          <w:ilvl w:val="0"/>
          <w:numId w:val="3"/>
        </w:numPr>
        <w:rPr>
          <w:color w:val="000000"/>
          <w:sz w:val="24"/>
        </w:rPr>
      </w:pPr>
      <w:r w:rsidRPr="002E64BE">
        <w:rPr>
          <w:color w:val="000000"/>
          <w:sz w:val="24"/>
        </w:rPr>
        <w:t>Engages customers and prospects in sales conversations to uncover financial needs.</w:t>
      </w:r>
    </w:p>
    <w:p w14:paraId="48F65F2D" w14:textId="77777777" w:rsidR="0008417C" w:rsidRPr="002E64BE" w:rsidRDefault="0008417C" w:rsidP="0008417C">
      <w:pPr>
        <w:numPr>
          <w:ilvl w:val="0"/>
          <w:numId w:val="3"/>
        </w:numPr>
        <w:rPr>
          <w:color w:val="000000"/>
          <w:sz w:val="24"/>
        </w:rPr>
      </w:pPr>
      <w:r w:rsidRPr="002E64BE">
        <w:rPr>
          <w:color w:val="000000"/>
          <w:sz w:val="24"/>
        </w:rPr>
        <w:t>Proactively identifies referral and cross-selling opportunities and then presents solution(s) by effectively conveying the benefits of bank products and services.</w:t>
      </w:r>
    </w:p>
    <w:p w14:paraId="2EAE16FE" w14:textId="77777777" w:rsidR="0008417C" w:rsidRPr="002E64BE" w:rsidRDefault="0008417C" w:rsidP="0008417C">
      <w:pPr>
        <w:numPr>
          <w:ilvl w:val="0"/>
          <w:numId w:val="3"/>
        </w:numPr>
        <w:rPr>
          <w:color w:val="000000"/>
          <w:sz w:val="24"/>
        </w:rPr>
      </w:pPr>
      <w:r w:rsidRPr="002E64BE">
        <w:rPr>
          <w:color w:val="000000"/>
          <w:sz w:val="24"/>
        </w:rPr>
        <w:t xml:space="preserve">Overcomes objections presented by customers </w:t>
      </w:r>
      <w:proofErr w:type="gramStart"/>
      <w:r w:rsidRPr="002E64BE">
        <w:rPr>
          <w:color w:val="000000"/>
          <w:sz w:val="24"/>
        </w:rPr>
        <w:t>in order to</w:t>
      </w:r>
      <w:proofErr w:type="gramEnd"/>
      <w:r w:rsidRPr="002E64BE">
        <w:rPr>
          <w:color w:val="000000"/>
          <w:sz w:val="24"/>
        </w:rPr>
        <w:t xml:space="preserve"> gain buy-in from the customer and then closes the sale or referral recommendation.</w:t>
      </w:r>
    </w:p>
    <w:p w14:paraId="67B4D959" w14:textId="13BCBE54" w:rsidR="0008417C" w:rsidRPr="002E64BE" w:rsidRDefault="0008417C" w:rsidP="0008417C">
      <w:pPr>
        <w:numPr>
          <w:ilvl w:val="0"/>
          <w:numId w:val="3"/>
        </w:numPr>
        <w:rPr>
          <w:color w:val="000000"/>
          <w:sz w:val="24"/>
        </w:rPr>
      </w:pPr>
      <w:r w:rsidRPr="002E64BE">
        <w:rPr>
          <w:color w:val="000000"/>
          <w:sz w:val="24"/>
        </w:rPr>
        <w:lastRenderedPageBreak/>
        <w:t>Opens consumer deposit accounts and serves as a backup to open business deposit accounts.</w:t>
      </w:r>
    </w:p>
    <w:p w14:paraId="5180E8F9" w14:textId="77777777" w:rsidR="00D761E7" w:rsidRPr="002E64BE" w:rsidRDefault="00D761E7" w:rsidP="00D761E7">
      <w:pPr>
        <w:numPr>
          <w:ilvl w:val="0"/>
          <w:numId w:val="3"/>
        </w:numPr>
        <w:rPr>
          <w:color w:val="000000"/>
          <w:sz w:val="24"/>
        </w:rPr>
      </w:pPr>
      <w:r w:rsidRPr="002E64BE">
        <w:rPr>
          <w:color w:val="000000"/>
          <w:sz w:val="24"/>
        </w:rPr>
        <w:t xml:space="preserve">Actively profiles customers </w:t>
      </w:r>
      <w:proofErr w:type="gramStart"/>
      <w:r w:rsidRPr="002E64BE">
        <w:rPr>
          <w:color w:val="000000"/>
          <w:sz w:val="24"/>
        </w:rPr>
        <w:t>through the use of</w:t>
      </w:r>
      <w:proofErr w:type="gramEnd"/>
      <w:r w:rsidRPr="002E64BE">
        <w:rPr>
          <w:color w:val="000000"/>
          <w:sz w:val="24"/>
        </w:rPr>
        <w:t xml:space="preserve"> sales tools and resources provided.</w:t>
      </w:r>
    </w:p>
    <w:p w14:paraId="20032BB0" w14:textId="77777777" w:rsidR="0008417C" w:rsidRPr="002E64BE" w:rsidRDefault="0008417C" w:rsidP="0008417C">
      <w:pPr>
        <w:numPr>
          <w:ilvl w:val="0"/>
          <w:numId w:val="3"/>
        </w:numPr>
        <w:tabs>
          <w:tab w:val="num" w:pos="1440"/>
        </w:tabs>
        <w:rPr>
          <w:color w:val="000000"/>
          <w:sz w:val="24"/>
        </w:rPr>
      </w:pPr>
      <w:r w:rsidRPr="002E64BE">
        <w:rPr>
          <w:color w:val="000000"/>
          <w:sz w:val="24"/>
        </w:rPr>
        <w:t>Engages customers and prospects in loan conversations and inputs loan application for underwriting approval; ensures customers understand and sign all required application and closing documents and disclosures.</w:t>
      </w:r>
    </w:p>
    <w:p w14:paraId="34AFB82F" w14:textId="77777777" w:rsidR="0008417C" w:rsidRPr="002E64BE" w:rsidRDefault="0008417C" w:rsidP="0008417C">
      <w:pPr>
        <w:ind w:left="720"/>
        <w:rPr>
          <w:color w:val="000000"/>
          <w:sz w:val="24"/>
        </w:rPr>
      </w:pPr>
    </w:p>
    <w:p w14:paraId="534CCC48" w14:textId="77777777" w:rsidR="00D761E7" w:rsidRPr="002E64BE" w:rsidRDefault="0008417C" w:rsidP="00D761E7">
      <w:pPr>
        <w:numPr>
          <w:ilvl w:val="0"/>
          <w:numId w:val="1"/>
        </w:numPr>
        <w:tabs>
          <w:tab w:val="clear" w:pos="1080"/>
        </w:tabs>
        <w:ind w:left="720"/>
        <w:rPr>
          <w:color w:val="000000"/>
          <w:sz w:val="24"/>
        </w:rPr>
      </w:pPr>
      <w:r w:rsidRPr="002E64BE">
        <w:rPr>
          <w:color w:val="000000"/>
          <w:sz w:val="24"/>
        </w:rPr>
        <w:t xml:space="preserve">Promotes and demonstrates bank services that are accessible </w:t>
      </w:r>
      <w:proofErr w:type="gramStart"/>
      <w:r w:rsidRPr="002E64BE">
        <w:rPr>
          <w:color w:val="000000"/>
          <w:sz w:val="24"/>
        </w:rPr>
        <w:t>through the use of</w:t>
      </w:r>
      <w:proofErr w:type="gramEnd"/>
      <w:r w:rsidRPr="002E64BE">
        <w:rPr>
          <w:color w:val="000000"/>
          <w:sz w:val="24"/>
        </w:rPr>
        <w:t xml:space="preserve"> technology.</w:t>
      </w:r>
    </w:p>
    <w:p w14:paraId="49367162" w14:textId="39DA69D4" w:rsidR="00D761E7" w:rsidRPr="002E64BE" w:rsidRDefault="00D761E7" w:rsidP="00D761E7">
      <w:pPr>
        <w:pStyle w:val="ListParagraph"/>
        <w:numPr>
          <w:ilvl w:val="0"/>
          <w:numId w:val="7"/>
        </w:numPr>
        <w:rPr>
          <w:color w:val="000000"/>
          <w:sz w:val="24"/>
        </w:rPr>
      </w:pPr>
      <w:r w:rsidRPr="002E64BE">
        <w:rPr>
          <w:color w:val="000000"/>
          <w:sz w:val="24"/>
        </w:rPr>
        <w:t>Cultivates an environment where staff have the ability to assist all customers with the signup and use of electronic banking services (</w:t>
      </w:r>
      <w:proofErr w:type="gramStart"/>
      <w:r w:rsidRPr="002E64BE">
        <w:rPr>
          <w:color w:val="000000"/>
          <w:sz w:val="24"/>
        </w:rPr>
        <w:t>i.e.</w:t>
      </w:r>
      <w:proofErr w:type="gramEnd"/>
      <w:r w:rsidRPr="002E64BE">
        <w:rPr>
          <w:color w:val="000000"/>
          <w:sz w:val="24"/>
        </w:rPr>
        <w:t xml:space="preserve"> online banking, mobile banking, </w:t>
      </w:r>
      <w:proofErr w:type="spellStart"/>
      <w:r w:rsidRPr="002E64BE">
        <w:rPr>
          <w:color w:val="000000"/>
          <w:sz w:val="24"/>
        </w:rPr>
        <w:t>Zelle</w:t>
      </w:r>
      <w:proofErr w:type="spellEnd"/>
      <w:r w:rsidRPr="002E64BE">
        <w:rPr>
          <w:color w:val="000000"/>
          <w:sz w:val="24"/>
        </w:rPr>
        <w:t xml:space="preserve">, </w:t>
      </w:r>
      <w:proofErr w:type="spellStart"/>
      <w:r w:rsidRPr="002E64BE">
        <w:rPr>
          <w:color w:val="000000"/>
          <w:sz w:val="24"/>
        </w:rPr>
        <w:t>ApplePay</w:t>
      </w:r>
      <w:proofErr w:type="spellEnd"/>
      <w:r w:rsidRPr="002E64BE">
        <w:rPr>
          <w:color w:val="000000"/>
          <w:sz w:val="24"/>
        </w:rPr>
        <w:t xml:space="preserve">, </w:t>
      </w:r>
      <w:proofErr w:type="spellStart"/>
      <w:r w:rsidRPr="002E64BE">
        <w:rPr>
          <w:color w:val="000000"/>
          <w:sz w:val="24"/>
        </w:rPr>
        <w:t>YourBux</w:t>
      </w:r>
      <w:proofErr w:type="spellEnd"/>
      <w:r w:rsidRPr="002E64BE">
        <w:rPr>
          <w:color w:val="000000"/>
          <w:sz w:val="24"/>
        </w:rPr>
        <w:t xml:space="preserve">, e-Statements, mobile wallet, bill pay, express deposit) </w:t>
      </w:r>
    </w:p>
    <w:p w14:paraId="44C3BDAE" w14:textId="77777777" w:rsidR="0008417C" w:rsidRPr="002E64BE" w:rsidRDefault="0008417C" w:rsidP="0008417C">
      <w:pPr>
        <w:ind w:left="720"/>
        <w:rPr>
          <w:color w:val="000000"/>
          <w:sz w:val="24"/>
        </w:rPr>
      </w:pPr>
    </w:p>
    <w:p w14:paraId="2450A749" w14:textId="77777777" w:rsidR="0008417C" w:rsidRPr="002E64BE" w:rsidRDefault="0008417C" w:rsidP="0008417C">
      <w:pPr>
        <w:numPr>
          <w:ilvl w:val="0"/>
          <w:numId w:val="1"/>
        </w:numPr>
        <w:tabs>
          <w:tab w:val="clear" w:pos="1080"/>
        </w:tabs>
        <w:ind w:left="720"/>
        <w:rPr>
          <w:color w:val="000000"/>
          <w:sz w:val="24"/>
        </w:rPr>
      </w:pPr>
      <w:r w:rsidRPr="002E64BE">
        <w:rPr>
          <w:color w:val="000000"/>
          <w:sz w:val="24"/>
        </w:rPr>
        <w:t>Performs account maintenance services and processes customer transactions in accordance with established bank policies and procedures.</w:t>
      </w:r>
    </w:p>
    <w:p w14:paraId="452E64A6" w14:textId="77777777" w:rsidR="0008417C" w:rsidRPr="002E64BE" w:rsidRDefault="0008417C" w:rsidP="0008417C">
      <w:pPr>
        <w:ind w:left="720"/>
        <w:rPr>
          <w:color w:val="000000"/>
          <w:sz w:val="24"/>
        </w:rPr>
      </w:pPr>
    </w:p>
    <w:p w14:paraId="1FD818F0" w14:textId="5B0BB11B" w:rsidR="0008417C" w:rsidRPr="002E64BE" w:rsidRDefault="0008417C" w:rsidP="0008417C">
      <w:pPr>
        <w:numPr>
          <w:ilvl w:val="0"/>
          <w:numId w:val="1"/>
        </w:numPr>
        <w:tabs>
          <w:tab w:val="clear" w:pos="1080"/>
        </w:tabs>
        <w:ind w:left="720"/>
        <w:rPr>
          <w:color w:val="000000"/>
          <w:sz w:val="24"/>
        </w:rPr>
      </w:pPr>
      <w:r w:rsidRPr="002E64BE">
        <w:rPr>
          <w:color w:val="000000"/>
          <w:sz w:val="24"/>
        </w:rPr>
        <w:t>Participates in onboarding and other outbound phone activities.</w:t>
      </w:r>
    </w:p>
    <w:p w14:paraId="3F4AF352" w14:textId="01890FF2" w:rsidR="00D761E7" w:rsidRPr="002E64BE" w:rsidRDefault="00D761E7" w:rsidP="00D761E7">
      <w:pPr>
        <w:pStyle w:val="ListParagraph"/>
        <w:numPr>
          <w:ilvl w:val="0"/>
          <w:numId w:val="8"/>
        </w:numPr>
        <w:rPr>
          <w:color w:val="000000"/>
          <w:sz w:val="24"/>
        </w:rPr>
      </w:pPr>
      <w:bookmarkStart w:id="0" w:name="_Hlk68697516"/>
      <w:r w:rsidRPr="002E64BE">
        <w:rPr>
          <w:color w:val="000000"/>
          <w:sz w:val="24"/>
        </w:rPr>
        <w:t xml:space="preserve">Encourages the activity of profiling </w:t>
      </w:r>
      <w:proofErr w:type="gramStart"/>
      <w:r w:rsidRPr="002E64BE">
        <w:rPr>
          <w:color w:val="000000"/>
          <w:sz w:val="24"/>
        </w:rPr>
        <w:t>through the use of</w:t>
      </w:r>
      <w:proofErr w:type="gramEnd"/>
      <w:r w:rsidRPr="002E64BE">
        <w:rPr>
          <w:color w:val="000000"/>
          <w:sz w:val="24"/>
        </w:rPr>
        <w:t xml:space="preserve"> tools, resources, systems provided.</w:t>
      </w:r>
    </w:p>
    <w:bookmarkEnd w:id="0"/>
    <w:p w14:paraId="4041607E" w14:textId="77777777" w:rsidR="0008417C" w:rsidRPr="002E64BE" w:rsidRDefault="0008417C" w:rsidP="0008417C">
      <w:pPr>
        <w:pStyle w:val="ListParagraph"/>
        <w:rPr>
          <w:color w:val="000000"/>
          <w:sz w:val="24"/>
        </w:rPr>
      </w:pPr>
    </w:p>
    <w:p w14:paraId="271F892F" w14:textId="77777777" w:rsidR="0008417C" w:rsidRPr="002E64BE" w:rsidRDefault="0008417C" w:rsidP="0008417C">
      <w:pPr>
        <w:numPr>
          <w:ilvl w:val="0"/>
          <w:numId w:val="1"/>
        </w:numPr>
        <w:tabs>
          <w:tab w:val="clear" w:pos="1080"/>
        </w:tabs>
        <w:ind w:left="720"/>
        <w:rPr>
          <w:color w:val="000000"/>
          <w:sz w:val="24"/>
        </w:rPr>
      </w:pPr>
      <w:r w:rsidRPr="002E64BE">
        <w:rPr>
          <w:color w:val="000000"/>
          <w:sz w:val="24"/>
        </w:rPr>
        <w:t>Approves overrides in Teller Insight.</w:t>
      </w:r>
    </w:p>
    <w:p w14:paraId="7FDE8785" w14:textId="77777777" w:rsidR="0008417C" w:rsidRPr="002E64BE" w:rsidRDefault="0008417C" w:rsidP="0008417C">
      <w:pPr>
        <w:rPr>
          <w:color w:val="000000"/>
          <w:sz w:val="24"/>
        </w:rPr>
      </w:pPr>
    </w:p>
    <w:p w14:paraId="1701E30B" w14:textId="77777777" w:rsidR="0008417C" w:rsidRPr="002E64BE" w:rsidRDefault="0008417C" w:rsidP="0008417C">
      <w:pPr>
        <w:numPr>
          <w:ilvl w:val="0"/>
          <w:numId w:val="1"/>
        </w:numPr>
        <w:tabs>
          <w:tab w:val="clear" w:pos="1080"/>
        </w:tabs>
        <w:ind w:left="720"/>
        <w:rPr>
          <w:color w:val="000000"/>
          <w:sz w:val="24"/>
        </w:rPr>
      </w:pPr>
      <w:r w:rsidRPr="002E64BE">
        <w:rPr>
          <w:color w:val="000000"/>
          <w:sz w:val="24"/>
        </w:rPr>
        <w:t>Performs community office operational duties such as balancing the vault, auditing office cash, maintaining currency transaction and monetary instrument reports, safe deposit box maintenance, and managing retention.</w:t>
      </w:r>
    </w:p>
    <w:p w14:paraId="3E6FDBDD" w14:textId="77777777" w:rsidR="0008417C" w:rsidRPr="002E64BE" w:rsidRDefault="0008417C" w:rsidP="0008417C">
      <w:pPr>
        <w:rPr>
          <w:color w:val="000000"/>
          <w:sz w:val="24"/>
        </w:rPr>
      </w:pPr>
    </w:p>
    <w:p w14:paraId="64526FF8" w14:textId="77777777" w:rsidR="0008417C" w:rsidRPr="002E64BE" w:rsidRDefault="0008417C" w:rsidP="0008417C">
      <w:pPr>
        <w:numPr>
          <w:ilvl w:val="0"/>
          <w:numId w:val="1"/>
        </w:numPr>
        <w:tabs>
          <w:tab w:val="clear" w:pos="1080"/>
        </w:tabs>
        <w:ind w:left="720"/>
        <w:rPr>
          <w:color w:val="000000"/>
          <w:sz w:val="24"/>
        </w:rPr>
      </w:pPr>
      <w:r w:rsidRPr="002E64BE">
        <w:rPr>
          <w:color w:val="000000"/>
          <w:sz w:val="24"/>
        </w:rPr>
        <w:t>Creates monthly schedules for Financial Services Representatives.</w:t>
      </w:r>
    </w:p>
    <w:p w14:paraId="499E7042" w14:textId="77777777" w:rsidR="0008417C" w:rsidRPr="002E64BE" w:rsidRDefault="0008417C" w:rsidP="0008417C">
      <w:pPr>
        <w:rPr>
          <w:color w:val="000000"/>
          <w:sz w:val="24"/>
        </w:rPr>
      </w:pPr>
    </w:p>
    <w:p w14:paraId="5E4574C8" w14:textId="77777777" w:rsidR="0008417C" w:rsidRPr="002E64BE" w:rsidRDefault="0008417C" w:rsidP="0008417C">
      <w:pPr>
        <w:numPr>
          <w:ilvl w:val="0"/>
          <w:numId w:val="1"/>
        </w:numPr>
        <w:tabs>
          <w:tab w:val="clear" w:pos="1080"/>
        </w:tabs>
        <w:ind w:left="720"/>
        <w:rPr>
          <w:color w:val="000000"/>
          <w:sz w:val="24"/>
        </w:rPr>
      </w:pPr>
      <w:r w:rsidRPr="002E64BE">
        <w:rPr>
          <w:color w:val="000000"/>
          <w:sz w:val="24"/>
        </w:rPr>
        <w:t>Adheres to security and compliance policies and procedures.</w:t>
      </w:r>
    </w:p>
    <w:p w14:paraId="299E1092" w14:textId="77777777" w:rsidR="0008417C" w:rsidRPr="002E64BE" w:rsidRDefault="0008417C" w:rsidP="0008417C">
      <w:pPr>
        <w:rPr>
          <w:color w:val="000000"/>
          <w:sz w:val="24"/>
        </w:rPr>
      </w:pPr>
    </w:p>
    <w:p w14:paraId="2FEE8ACE" w14:textId="77777777" w:rsidR="0008417C" w:rsidRPr="002E64BE" w:rsidRDefault="0008417C" w:rsidP="0008417C">
      <w:pPr>
        <w:numPr>
          <w:ilvl w:val="0"/>
          <w:numId w:val="1"/>
        </w:numPr>
        <w:tabs>
          <w:tab w:val="clear" w:pos="1080"/>
        </w:tabs>
        <w:ind w:left="720"/>
        <w:rPr>
          <w:color w:val="000000"/>
          <w:sz w:val="24"/>
        </w:rPr>
      </w:pPr>
      <w:r w:rsidRPr="002E64BE">
        <w:rPr>
          <w:color w:val="000000"/>
          <w:sz w:val="24"/>
        </w:rPr>
        <w:t>Performs clerical and miscellaneous within the office.</w:t>
      </w:r>
    </w:p>
    <w:p w14:paraId="6D4FCB89" w14:textId="77777777" w:rsidR="0008417C" w:rsidRPr="002E64BE" w:rsidRDefault="0008417C" w:rsidP="0008417C">
      <w:pPr>
        <w:rPr>
          <w:color w:val="000000"/>
          <w:sz w:val="24"/>
        </w:rPr>
      </w:pPr>
    </w:p>
    <w:p w14:paraId="29404AA5" w14:textId="77777777" w:rsidR="0008417C" w:rsidRPr="002E64BE" w:rsidRDefault="0008417C" w:rsidP="0008417C">
      <w:pPr>
        <w:numPr>
          <w:ilvl w:val="0"/>
          <w:numId w:val="1"/>
        </w:numPr>
        <w:tabs>
          <w:tab w:val="clear" w:pos="1080"/>
        </w:tabs>
        <w:ind w:left="720"/>
        <w:rPr>
          <w:color w:val="000000"/>
          <w:sz w:val="24"/>
        </w:rPr>
      </w:pPr>
      <w:r w:rsidRPr="002E64BE">
        <w:rPr>
          <w:color w:val="000000"/>
          <w:sz w:val="24"/>
        </w:rPr>
        <w:t>Maintains customer/employee confidentiality.</w:t>
      </w:r>
    </w:p>
    <w:p w14:paraId="227C69CB" w14:textId="77777777" w:rsidR="0008417C" w:rsidRPr="002E64BE" w:rsidRDefault="0008417C" w:rsidP="0008417C">
      <w:pPr>
        <w:rPr>
          <w:color w:val="000000"/>
          <w:sz w:val="24"/>
        </w:rPr>
      </w:pPr>
    </w:p>
    <w:p w14:paraId="19F36006" w14:textId="77777777" w:rsidR="0008417C" w:rsidRPr="002E64BE" w:rsidRDefault="0008417C" w:rsidP="0008417C">
      <w:pPr>
        <w:rPr>
          <w:b/>
          <w:color w:val="000000"/>
          <w:sz w:val="24"/>
        </w:rPr>
      </w:pPr>
      <w:r w:rsidRPr="002E64BE">
        <w:rPr>
          <w:b/>
          <w:color w:val="000000"/>
          <w:sz w:val="24"/>
        </w:rPr>
        <w:t>OTHER ASPECTS OF THE POSITION:</w:t>
      </w:r>
    </w:p>
    <w:p w14:paraId="28B78067" w14:textId="77777777" w:rsidR="0008417C" w:rsidRPr="002E64BE" w:rsidRDefault="0008417C" w:rsidP="0008417C">
      <w:pPr>
        <w:rPr>
          <w:color w:val="000000"/>
          <w:sz w:val="24"/>
        </w:rPr>
      </w:pPr>
    </w:p>
    <w:p w14:paraId="22C5A811" w14:textId="77777777" w:rsidR="0008417C" w:rsidRPr="002E64BE" w:rsidRDefault="0008417C" w:rsidP="0008417C">
      <w:pPr>
        <w:numPr>
          <w:ilvl w:val="0"/>
          <w:numId w:val="1"/>
        </w:numPr>
        <w:tabs>
          <w:tab w:val="clear" w:pos="1080"/>
        </w:tabs>
        <w:ind w:left="720"/>
        <w:rPr>
          <w:color w:val="000000"/>
          <w:sz w:val="24"/>
        </w:rPr>
      </w:pPr>
      <w:r w:rsidRPr="002E64BE">
        <w:rPr>
          <w:color w:val="000000"/>
          <w:sz w:val="24"/>
        </w:rPr>
        <w:t xml:space="preserve">Keeps </w:t>
      </w:r>
      <w:proofErr w:type="gramStart"/>
      <w:r w:rsidRPr="002E64BE">
        <w:rPr>
          <w:color w:val="000000"/>
          <w:sz w:val="24"/>
        </w:rPr>
        <w:t>up-to-date</w:t>
      </w:r>
      <w:proofErr w:type="gramEnd"/>
      <w:r w:rsidRPr="002E64BE">
        <w:rPr>
          <w:color w:val="000000"/>
          <w:sz w:val="24"/>
        </w:rPr>
        <w:t xml:space="preserve"> with bank communication regarding policy changes, new products and initiatives, personnel changes, etc.</w:t>
      </w:r>
    </w:p>
    <w:p w14:paraId="13CD53F1" w14:textId="77777777" w:rsidR="0008417C" w:rsidRPr="002E64BE" w:rsidRDefault="0008417C" w:rsidP="0008417C">
      <w:pPr>
        <w:rPr>
          <w:color w:val="000000"/>
          <w:sz w:val="24"/>
        </w:rPr>
      </w:pPr>
    </w:p>
    <w:p w14:paraId="471A0E21" w14:textId="77777777" w:rsidR="0008417C" w:rsidRPr="002E64BE" w:rsidRDefault="0008417C" w:rsidP="0008417C">
      <w:pPr>
        <w:numPr>
          <w:ilvl w:val="0"/>
          <w:numId w:val="1"/>
        </w:numPr>
        <w:tabs>
          <w:tab w:val="clear" w:pos="1080"/>
        </w:tabs>
        <w:ind w:left="720"/>
        <w:rPr>
          <w:color w:val="000000"/>
          <w:sz w:val="24"/>
        </w:rPr>
      </w:pPr>
      <w:r w:rsidRPr="002E64BE">
        <w:rPr>
          <w:color w:val="000000"/>
          <w:sz w:val="24"/>
        </w:rPr>
        <w:t xml:space="preserve">Attends and completes all applicable training programs and attends voluntary training to promote job skill and professional development. </w:t>
      </w:r>
    </w:p>
    <w:p w14:paraId="4D9CF010" w14:textId="77777777" w:rsidR="0008417C" w:rsidRPr="002E64BE" w:rsidRDefault="0008417C" w:rsidP="0008417C">
      <w:pPr>
        <w:rPr>
          <w:color w:val="000000"/>
          <w:sz w:val="24"/>
        </w:rPr>
      </w:pPr>
    </w:p>
    <w:p w14:paraId="18B27B1E" w14:textId="77777777" w:rsidR="0008417C" w:rsidRPr="002E64BE" w:rsidRDefault="0008417C" w:rsidP="0008417C">
      <w:pPr>
        <w:numPr>
          <w:ilvl w:val="0"/>
          <w:numId w:val="1"/>
        </w:numPr>
        <w:tabs>
          <w:tab w:val="clear" w:pos="1080"/>
        </w:tabs>
        <w:ind w:left="720"/>
        <w:rPr>
          <w:color w:val="000000"/>
          <w:sz w:val="24"/>
        </w:rPr>
      </w:pPr>
      <w:r w:rsidRPr="002E64BE">
        <w:rPr>
          <w:color w:val="000000"/>
          <w:sz w:val="24"/>
        </w:rPr>
        <w:t>Identifies own strengths and developmental areas and sets goals as aligned with supervisor's expectations. Initiates coaching sessions with supervisor to share progress and receive feedback towards goals.</w:t>
      </w:r>
    </w:p>
    <w:p w14:paraId="1229F78E" w14:textId="77777777" w:rsidR="0008417C" w:rsidRPr="002E64BE" w:rsidRDefault="0008417C" w:rsidP="0008417C">
      <w:pPr>
        <w:ind w:left="720"/>
        <w:rPr>
          <w:color w:val="000000"/>
          <w:sz w:val="24"/>
        </w:rPr>
      </w:pPr>
    </w:p>
    <w:p w14:paraId="6F0ACB44" w14:textId="77777777" w:rsidR="0008417C" w:rsidRPr="002E64BE" w:rsidRDefault="0008417C" w:rsidP="0008417C">
      <w:pPr>
        <w:numPr>
          <w:ilvl w:val="0"/>
          <w:numId w:val="1"/>
        </w:numPr>
        <w:tabs>
          <w:tab w:val="clear" w:pos="1080"/>
        </w:tabs>
        <w:ind w:left="720"/>
        <w:rPr>
          <w:color w:val="000000"/>
          <w:sz w:val="24"/>
        </w:rPr>
      </w:pPr>
      <w:r w:rsidRPr="002E64BE">
        <w:rPr>
          <w:color w:val="000000"/>
          <w:sz w:val="24"/>
        </w:rPr>
        <w:lastRenderedPageBreak/>
        <w:t>Follows corporate policy and upholds bank standards in accordance with the bank’s Code of Business Ethics and Conduct.</w:t>
      </w:r>
    </w:p>
    <w:p w14:paraId="0C24D0E3" w14:textId="77777777" w:rsidR="0008417C" w:rsidRPr="002E64BE" w:rsidRDefault="0008417C" w:rsidP="0008417C">
      <w:pPr>
        <w:ind w:left="720"/>
        <w:rPr>
          <w:color w:val="000000"/>
          <w:sz w:val="24"/>
        </w:rPr>
      </w:pPr>
    </w:p>
    <w:p w14:paraId="7B6E5E91" w14:textId="77777777" w:rsidR="0008417C" w:rsidRPr="002E64BE" w:rsidRDefault="0008417C" w:rsidP="0008417C">
      <w:pPr>
        <w:numPr>
          <w:ilvl w:val="0"/>
          <w:numId w:val="1"/>
        </w:numPr>
        <w:tabs>
          <w:tab w:val="clear" w:pos="1080"/>
        </w:tabs>
        <w:ind w:left="720"/>
        <w:rPr>
          <w:color w:val="000000"/>
          <w:sz w:val="24"/>
        </w:rPr>
      </w:pPr>
      <w:r w:rsidRPr="002E64BE">
        <w:rPr>
          <w:color w:val="000000"/>
          <w:sz w:val="24"/>
        </w:rPr>
        <w:t>Performs duties in a manner that ensures bank compliance with all applicable state and federal laws.</w:t>
      </w:r>
    </w:p>
    <w:p w14:paraId="542ED32A" w14:textId="77777777" w:rsidR="0008417C" w:rsidRPr="002E64BE" w:rsidRDefault="0008417C" w:rsidP="0008417C">
      <w:pPr>
        <w:ind w:left="720"/>
        <w:rPr>
          <w:color w:val="000000"/>
          <w:sz w:val="24"/>
        </w:rPr>
      </w:pPr>
    </w:p>
    <w:p w14:paraId="2367E114" w14:textId="77777777" w:rsidR="0008417C" w:rsidRPr="002E64BE" w:rsidRDefault="0008417C" w:rsidP="0008417C">
      <w:pPr>
        <w:numPr>
          <w:ilvl w:val="0"/>
          <w:numId w:val="1"/>
        </w:numPr>
        <w:tabs>
          <w:tab w:val="clear" w:pos="1080"/>
        </w:tabs>
        <w:ind w:left="720"/>
        <w:rPr>
          <w:color w:val="000000"/>
          <w:sz w:val="24"/>
        </w:rPr>
      </w:pPr>
      <w:r w:rsidRPr="002E64BE">
        <w:rPr>
          <w:color w:val="000000"/>
          <w:sz w:val="24"/>
        </w:rPr>
        <w:t>Performs other related duties as assigned or directed.</w:t>
      </w:r>
    </w:p>
    <w:p w14:paraId="6332888A" w14:textId="77777777" w:rsidR="0008417C" w:rsidRPr="002E64BE" w:rsidRDefault="0008417C" w:rsidP="0008417C">
      <w:pPr>
        <w:rPr>
          <w:b/>
          <w:color w:val="000000"/>
          <w:sz w:val="24"/>
        </w:rPr>
      </w:pPr>
    </w:p>
    <w:p w14:paraId="24AD12E4" w14:textId="77777777" w:rsidR="0008417C" w:rsidRPr="002E64BE" w:rsidRDefault="0008417C" w:rsidP="0008417C">
      <w:pPr>
        <w:rPr>
          <w:b/>
          <w:color w:val="000000"/>
          <w:sz w:val="24"/>
        </w:rPr>
      </w:pPr>
    </w:p>
    <w:p w14:paraId="1EBA78DE" w14:textId="77777777" w:rsidR="0008417C" w:rsidRPr="002E64BE" w:rsidRDefault="0008417C" w:rsidP="0008417C">
      <w:pPr>
        <w:rPr>
          <w:b/>
          <w:color w:val="000000"/>
          <w:sz w:val="24"/>
        </w:rPr>
      </w:pPr>
    </w:p>
    <w:p w14:paraId="72BB8D6D" w14:textId="77777777" w:rsidR="0008417C" w:rsidRPr="002E64BE" w:rsidRDefault="0008417C" w:rsidP="0008417C">
      <w:pPr>
        <w:rPr>
          <w:b/>
          <w:color w:val="000000"/>
          <w:sz w:val="24"/>
        </w:rPr>
      </w:pPr>
      <w:r w:rsidRPr="002E64BE">
        <w:rPr>
          <w:b/>
          <w:color w:val="000000"/>
          <w:sz w:val="24"/>
        </w:rPr>
        <w:t>REQUIRED EDUCATION:</w:t>
      </w:r>
    </w:p>
    <w:p w14:paraId="202D71F4" w14:textId="77777777" w:rsidR="0008417C" w:rsidRPr="002E64BE" w:rsidRDefault="0008417C" w:rsidP="0008417C">
      <w:pPr>
        <w:rPr>
          <w:b/>
          <w:color w:val="000000"/>
          <w:sz w:val="24"/>
        </w:rPr>
      </w:pPr>
    </w:p>
    <w:p w14:paraId="0A797217" w14:textId="77777777" w:rsidR="0008417C" w:rsidRPr="002E64BE" w:rsidRDefault="0008417C" w:rsidP="0008417C">
      <w:pPr>
        <w:pStyle w:val="BodyTextIndent3"/>
      </w:pPr>
      <w:r w:rsidRPr="002E64BE">
        <w:t xml:space="preserve">A high school diploma or equivalent is required, with an </w:t>
      </w:r>
      <w:proofErr w:type="gramStart"/>
      <w:r w:rsidRPr="002E64BE">
        <w:t>Associate’s Degree</w:t>
      </w:r>
      <w:proofErr w:type="gramEnd"/>
      <w:r w:rsidRPr="002E64BE">
        <w:t xml:space="preserve"> preferred.</w:t>
      </w:r>
    </w:p>
    <w:p w14:paraId="701A84AA" w14:textId="77777777" w:rsidR="0008417C" w:rsidRPr="002E64BE" w:rsidRDefault="0008417C" w:rsidP="0008417C">
      <w:pPr>
        <w:rPr>
          <w:b/>
          <w:color w:val="000000"/>
          <w:sz w:val="24"/>
        </w:rPr>
      </w:pPr>
    </w:p>
    <w:p w14:paraId="44606352" w14:textId="77777777" w:rsidR="0008417C" w:rsidRPr="002E64BE" w:rsidRDefault="0008417C" w:rsidP="0008417C">
      <w:pPr>
        <w:rPr>
          <w:b/>
          <w:color w:val="000000"/>
          <w:sz w:val="24"/>
        </w:rPr>
      </w:pPr>
      <w:r w:rsidRPr="002E64BE">
        <w:rPr>
          <w:b/>
          <w:color w:val="000000"/>
          <w:sz w:val="24"/>
        </w:rPr>
        <w:t>REQUIRED EXPERIENCE:</w:t>
      </w:r>
    </w:p>
    <w:p w14:paraId="40CF1A7A" w14:textId="77777777" w:rsidR="0008417C" w:rsidRPr="002E64BE" w:rsidRDefault="0008417C" w:rsidP="0008417C">
      <w:pPr>
        <w:rPr>
          <w:b/>
          <w:color w:val="000000"/>
          <w:sz w:val="24"/>
        </w:rPr>
      </w:pPr>
    </w:p>
    <w:p w14:paraId="6437A46B" w14:textId="672881FE" w:rsidR="0008417C" w:rsidRPr="002E64BE" w:rsidRDefault="0008417C" w:rsidP="0008417C">
      <w:pPr>
        <w:pStyle w:val="BodyTextIndent"/>
        <w:ind w:left="360"/>
        <w:rPr>
          <w:color w:val="000000"/>
        </w:rPr>
      </w:pPr>
      <w:r w:rsidRPr="002E64BE">
        <w:rPr>
          <w:color w:val="000000"/>
        </w:rPr>
        <w:t xml:space="preserve">At least </w:t>
      </w:r>
      <w:r w:rsidR="00F86B73" w:rsidRPr="002E64BE">
        <w:rPr>
          <w:color w:val="000000"/>
        </w:rPr>
        <w:t>two (2) years</w:t>
      </w:r>
      <w:r w:rsidRPr="002E64BE">
        <w:rPr>
          <w:color w:val="000000"/>
        </w:rPr>
        <w:t xml:space="preserve"> of previous sales or retail service </w:t>
      </w:r>
      <w:proofErr w:type="gramStart"/>
      <w:r w:rsidRPr="002E64BE">
        <w:rPr>
          <w:color w:val="000000"/>
        </w:rPr>
        <w:t>experience, or</w:t>
      </w:r>
      <w:proofErr w:type="gramEnd"/>
      <w:r w:rsidRPr="002E64BE">
        <w:rPr>
          <w:color w:val="000000"/>
        </w:rPr>
        <w:t xml:space="preserve"> demonstrated ability to perform responsibilities</w:t>
      </w:r>
      <w:r w:rsidR="00F86B73" w:rsidRPr="002E64BE">
        <w:rPr>
          <w:color w:val="000000"/>
        </w:rPr>
        <w:t xml:space="preserve"> </w:t>
      </w:r>
      <w:r w:rsidRPr="002E64BE">
        <w:rPr>
          <w:color w:val="000000"/>
        </w:rPr>
        <w:t>of FSR I</w:t>
      </w:r>
      <w:r w:rsidR="00F86B73" w:rsidRPr="002E64BE">
        <w:rPr>
          <w:color w:val="000000"/>
        </w:rPr>
        <w:t>I</w:t>
      </w:r>
      <w:r w:rsidRPr="002E64BE">
        <w:rPr>
          <w:color w:val="000000"/>
        </w:rPr>
        <w:t>I.</w:t>
      </w:r>
      <w:r w:rsidR="00D761E7" w:rsidRPr="002E64BE">
        <w:rPr>
          <w:color w:val="000000"/>
        </w:rPr>
        <w:t xml:space="preserve"> </w:t>
      </w:r>
      <w:r w:rsidR="00D761E7" w:rsidRPr="002E64BE">
        <w:t>Continued education in bank sponsored Sales Management Program when applicable.</w:t>
      </w:r>
    </w:p>
    <w:p w14:paraId="45AB7E81" w14:textId="77777777" w:rsidR="0008417C" w:rsidRPr="002E64BE" w:rsidRDefault="0008417C" w:rsidP="0008417C">
      <w:pPr>
        <w:rPr>
          <w:b/>
          <w:color w:val="000000"/>
          <w:sz w:val="24"/>
        </w:rPr>
      </w:pPr>
    </w:p>
    <w:p w14:paraId="5F20E856" w14:textId="77777777" w:rsidR="0008417C" w:rsidRPr="002E64BE" w:rsidRDefault="0008417C" w:rsidP="0008417C">
      <w:pPr>
        <w:rPr>
          <w:b/>
          <w:color w:val="000000"/>
          <w:sz w:val="24"/>
        </w:rPr>
      </w:pPr>
      <w:r w:rsidRPr="002E64BE">
        <w:rPr>
          <w:b/>
          <w:color w:val="000000"/>
          <w:sz w:val="24"/>
        </w:rPr>
        <w:t>REQUIRED SKILLS:</w:t>
      </w:r>
    </w:p>
    <w:p w14:paraId="0C7E2468" w14:textId="77777777" w:rsidR="0008417C" w:rsidRPr="002E64BE" w:rsidRDefault="0008417C" w:rsidP="0008417C">
      <w:pPr>
        <w:rPr>
          <w:b/>
          <w:color w:val="000000"/>
          <w:sz w:val="24"/>
        </w:rPr>
      </w:pPr>
    </w:p>
    <w:p w14:paraId="5E47523E" w14:textId="77777777" w:rsidR="0008417C" w:rsidRPr="002E64BE" w:rsidRDefault="0008417C" w:rsidP="0008417C">
      <w:pPr>
        <w:pStyle w:val="BodyTextIndent"/>
        <w:ind w:left="360"/>
        <w:rPr>
          <w:color w:val="000000"/>
        </w:rPr>
      </w:pPr>
      <w:r w:rsidRPr="002E64BE">
        <w:rPr>
          <w:color w:val="000000"/>
        </w:rPr>
        <w:t xml:space="preserve">Passion for building relationships and serving customers. Self-motivated with a demonstrated aptitude and desire for sales achievement in a goal driven environment. Possesses </w:t>
      </w:r>
      <w:r w:rsidR="00F86B73" w:rsidRPr="002E64BE">
        <w:rPr>
          <w:color w:val="000000"/>
        </w:rPr>
        <w:t xml:space="preserve">in-depth </w:t>
      </w:r>
      <w:r w:rsidRPr="002E64BE">
        <w:rPr>
          <w:color w:val="000000"/>
        </w:rPr>
        <w:t>knowledge of consumer bank products and personal finance</w:t>
      </w:r>
      <w:r w:rsidR="004819D7" w:rsidRPr="002E64BE">
        <w:rPr>
          <w:color w:val="000000"/>
        </w:rPr>
        <w:t>, including</w:t>
      </w:r>
      <w:r w:rsidRPr="002E64BE">
        <w:rPr>
          <w:color w:val="000000"/>
        </w:rPr>
        <w:t xml:space="preserve">. </w:t>
      </w:r>
      <w:r w:rsidR="004819D7" w:rsidRPr="002E64BE">
        <w:rPr>
          <w:color w:val="000000"/>
        </w:rPr>
        <w:t xml:space="preserve">Possesses </w:t>
      </w:r>
      <w:proofErr w:type="gramStart"/>
      <w:r w:rsidR="004819D7" w:rsidRPr="002E64BE">
        <w:rPr>
          <w:color w:val="000000"/>
        </w:rPr>
        <w:t xml:space="preserve">expanded </w:t>
      </w:r>
      <w:r w:rsidRPr="002E64BE">
        <w:rPr>
          <w:color w:val="000000"/>
        </w:rPr>
        <w:t xml:space="preserve"> product</w:t>
      </w:r>
      <w:proofErr w:type="gramEnd"/>
      <w:r w:rsidRPr="002E64BE">
        <w:rPr>
          <w:color w:val="000000"/>
        </w:rPr>
        <w:t xml:space="preserve"> knowledge beyond retail services, including investment and trust services, and commercial services. Uses technology including smartphones, tablets, online banking, remote deposit capture, etc. to demonstrate, promote, and respond to customer questions effectively. </w:t>
      </w:r>
    </w:p>
    <w:p w14:paraId="712AF1A8" w14:textId="77777777" w:rsidR="0008417C" w:rsidRPr="002E64BE" w:rsidRDefault="0008417C" w:rsidP="0008417C">
      <w:pPr>
        <w:pStyle w:val="BodyTextIndent"/>
        <w:ind w:left="360"/>
        <w:rPr>
          <w:color w:val="000000"/>
        </w:rPr>
      </w:pPr>
    </w:p>
    <w:p w14:paraId="1785B1C5" w14:textId="77777777" w:rsidR="0008417C" w:rsidRPr="002E64BE" w:rsidRDefault="0008417C" w:rsidP="0008417C">
      <w:pPr>
        <w:rPr>
          <w:b/>
          <w:color w:val="000000"/>
          <w:sz w:val="24"/>
        </w:rPr>
      </w:pPr>
      <w:r w:rsidRPr="002E64BE">
        <w:rPr>
          <w:b/>
          <w:color w:val="000000"/>
          <w:sz w:val="24"/>
        </w:rPr>
        <w:t>SUPERVISORY RESPONSIBILITIES:</w:t>
      </w:r>
    </w:p>
    <w:p w14:paraId="7F01903B" w14:textId="77777777" w:rsidR="0008417C" w:rsidRPr="002E64BE" w:rsidRDefault="0008417C" w:rsidP="0008417C">
      <w:pPr>
        <w:rPr>
          <w:b/>
          <w:color w:val="000000"/>
          <w:sz w:val="24"/>
        </w:rPr>
      </w:pPr>
    </w:p>
    <w:p w14:paraId="7A071414" w14:textId="77777777" w:rsidR="0008417C" w:rsidRPr="002E64BE" w:rsidRDefault="0008417C" w:rsidP="0008417C">
      <w:pPr>
        <w:pStyle w:val="Heading2"/>
      </w:pPr>
      <w:r w:rsidRPr="002E64BE">
        <w:t>None</w:t>
      </w:r>
    </w:p>
    <w:p w14:paraId="7C9A2BCA" w14:textId="77777777" w:rsidR="0008417C" w:rsidRPr="002E64BE" w:rsidRDefault="0008417C" w:rsidP="0008417C">
      <w:pPr>
        <w:rPr>
          <w:color w:val="000000"/>
          <w:sz w:val="24"/>
        </w:rPr>
      </w:pPr>
    </w:p>
    <w:p w14:paraId="418ECD35" w14:textId="77777777" w:rsidR="0008417C" w:rsidRPr="002E64BE" w:rsidRDefault="0008417C" w:rsidP="0008417C">
      <w:pPr>
        <w:rPr>
          <w:color w:val="000000"/>
          <w:sz w:val="24"/>
        </w:rPr>
      </w:pPr>
      <w:r w:rsidRPr="002E64BE">
        <w:rPr>
          <w:b/>
          <w:color w:val="000000"/>
          <w:sz w:val="24"/>
        </w:rPr>
        <w:t xml:space="preserve">PHYSICAL AND MENTAL REQUIREMENTS: </w:t>
      </w:r>
      <w:r w:rsidRPr="002E64BE">
        <w:rPr>
          <w:color w:val="000000"/>
          <w:sz w:val="24"/>
        </w:rPr>
        <w:t>Ability to:</w:t>
      </w:r>
    </w:p>
    <w:p w14:paraId="1E634897" w14:textId="77777777" w:rsidR="0008417C" w:rsidRPr="002E64BE" w:rsidRDefault="0008417C" w:rsidP="0008417C">
      <w:pPr>
        <w:rPr>
          <w:color w:val="000000"/>
          <w:sz w:val="24"/>
        </w:rPr>
      </w:pPr>
    </w:p>
    <w:p w14:paraId="61E496A1" w14:textId="77777777" w:rsidR="00E82D5C" w:rsidRPr="002E64BE" w:rsidRDefault="00E82D5C" w:rsidP="00E82D5C">
      <w:pPr>
        <w:numPr>
          <w:ilvl w:val="0"/>
          <w:numId w:val="2"/>
        </w:numPr>
        <w:tabs>
          <w:tab w:val="clear" w:pos="360"/>
        </w:tabs>
        <w:ind w:left="720"/>
        <w:rPr>
          <w:color w:val="000000"/>
          <w:sz w:val="24"/>
        </w:rPr>
      </w:pPr>
      <w:r w:rsidRPr="002E64BE">
        <w:rPr>
          <w:color w:val="000000"/>
          <w:sz w:val="24"/>
        </w:rPr>
        <w:t xml:space="preserve">maintain </w:t>
      </w:r>
      <w:r w:rsidRPr="002E64BE">
        <w:rPr>
          <w:sz w:val="24"/>
        </w:rPr>
        <w:t xml:space="preserve">regular and predictable attendance in accordance with the assigned schedule for the essential function of the </w:t>
      </w:r>
      <w:proofErr w:type="gramStart"/>
      <w:r w:rsidRPr="002E64BE">
        <w:rPr>
          <w:sz w:val="24"/>
        </w:rPr>
        <w:t>job;</w:t>
      </w:r>
      <w:proofErr w:type="gramEnd"/>
    </w:p>
    <w:p w14:paraId="19738D29" w14:textId="77777777" w:rsidR="0008417C" w:rsidRPr="002E64BE" w:rsidRDefault="0008417C" w:rsidP="0008417C">
      <w:pPr>
        <w:numPr>
          <w:ilvl w:val="0"/>
          <w:numId w:val="2"/>
        </w:numPr>
        <w:tabs>
          <w:tab w:val="clear" w:pos="360"/>
        </w:tabs>
        <w:ind w:left="720"/>
        <w:rPr>
          <w:color w:val="000000"/>
          <w:sz w:val="24"/>
        </w:rPr>
      </w:pPr>
      <w:r w:rsidRPr="002E64BE">
        <w:rPr>
          <w:color w:val="000000"/>
          <w:sz w:val="24"/>
        </w:rPr>
        <w:t xml:space="preserve">stand for an extended period of time to process customer transactions and provide customer </w:t>
      </w:r>
      <w:proofErr w:type="gramStart"/>
      <w:r w:rsidRPr="002E64BE">
        <w:rPr>
          <w:color w:val="000000"/>
          <w:sz w:val="24"/>
        </w:rPr>
        <w:t>service;</w:t>
      </w:r>
      <w:proofErr w:type="gramEnd"/>
    </w:p>
    <w:p w14:paraId="00FB1C3D" w14:textId="77777777" w:rsidR="0008417C" w:rsidRPr="002E64BE" w:rsidRDefault="0008417C" w:rsidP="0008417C">
      <w:pPr>
        <w:numPr>
          <w:ilvl w:val="0"/>
          <w:numId w:val="2"/>
        </w:numPr>
        <w:tabs>
          <w:tab w:val="clear" w:pos="360"/>
        </w:tabs>
        <w:ind w:left="720"/>
        <w:rPr>
          <w:color w:val="000000"/>
          <w:sz w:val="24"/>
        </w:rPr>
      </w:pPr>
      <w:r w:rsidRPr="002E64BE">
        <w:rPr>
          <w:color w:val="000000"/>
          <w:sz w:val="24"/>
        </w:rPr>
        <w:t xml:space="preserve">move freely from one area of the office to the other in order to fulfill customer </w:t>
      </w:r>
      <w:proofErr w:type="gramStart"/>
      <w:r w:rsidRPr="002E64BE">
        <w:rPr>
          <w:color w:val="000000"/>
          <w:sz w:val="24"/>
        </w:rPr>
        <w:t>needs;</w:t>
      </w:r>
      <w:proofErr w:type="gramEnd"/>
    </w:p>
    <w:p w14:paraId="3C77086F" w14:textId="77777777" w:rsidR="0008417C" w:rsidRPr="002E64BE" w:rsidRDefault="0008417C" w:rsidP="0008417C">
      <w:pPr>
        <w:numPr>
          <w:ilvl w:val="0"/>
          <w:numId w:val="2"/>
        </w:numPr>
        <w:tabs>
          <w:tab w:val="clear" w:pos="360"/>
        </w:tabs>
        <w:ind w:left="720"/>
        <w:rPr>
          <w:color w:val="000000"/>
          <w:sz w:val="24"/>
        </w:rPr>
      </w:pPr>
      <w:r w:rsidRPr="002E64BE">
        <w:rPr>
          <w:color w:val="000000"/>
          <w:sz w:val="24"/>
        </w:rPr>
        <w:t xml:space="preserve">lift items weighing a maximum of fifty pounds particularly related to processing customer transactions and/or performing clerical </w:t>
      </w:r>
      <w:proofErr w:type="gramStart"/>
      <w:r w:rsidRPr="002E64BE">
        <w:rPr>
          <w:color w:val="000000"/>
          <w:sz w:val="24"/>
        </w:rPr>
        <w:t>duties;</w:t>
      </w:r>
      <w:proofErr w:type="gramEnd"/>
    </w:p>
    <w:p w14:paraId="3D8B4D9D" w14:textId="77777777" w:rsidR="0008417C" w:rsidRPr="002E64BE" w:rsidRDefault="0008417C" w:rsidP="0008417C">
      <w:pPr>
        <w:numPr>
          <w:ilvl w:val="0"/>
          <w:numId w:val="2"/>
        </w:numPr>
        <w:tabs>
          <w:tab w:val="clear" w:pos="360"/>
        </w:tabs>
        <w:ind w:left="720"/>
        <w:rPr>
          <w:color w:val="000000"/>
          <w:sz w:val="24"/>
        </w:rPr>
      </w:pPr>
      <w:r w:rsidRPr="002E64BE">
        <w:rPr>
          <w:color w:val="000000"/>
          <w:sz w:val="24"/>
        </w:rPr>
        <w:t xml:space="preserve">use fine motor movements when sorting money, entering data on the computer keyboard, and using a </w:t>
      </w:r>
      <w:proofErr w:type="gramStart"/>
      <w:r w:rsidRPr="002E64BE">
        <w:rPr>
          <w:color w:val="000000"/>
          <w:sz w:val="24"/>
        </w:rPr>
        <w:t>calculator;</w:t>
      </w:r>
      <w:proofErr w:type="gramEnd"/>
    </w:p>
    <w:p w14:paraId="242D4353" w14:textId="77777777" w:rsidR="0008417C" w:rsidRPr="002E64BE" w:rsidRDefault="0008417C" w:rsidP="0008417C">
      <w:pPr>
        <w:numPr>
          <w:ilvl w:val="0"/>
          <w:numId w:val="2"/>
        </w:numPr>
        <w:tabs>
          <w:tab w:val="clear" w:pos="360"/>
        </w:tabs>
        <w:ind w:left="720"/>
        <w:rPr>
          <w:color w:val="000000"/>
          <w:sz w:val="24"/>
        </w:rPr>
      </w:pPr>
      <w:r w:rsidRPr="002E64BE">
        <w:rPr>
          <w:color w:val="000000"/>
          <w:sz w:val="24"/>
        </w:rPr>
        <w:lastRenderedPageBreak/>
        <w:t xml:space="preserve">express or exchange ideas by means of the spoken word when processing customer transactions and/or providing customer </w:t>
      </w:r>
      <w:proofErr w:type="gramStart"/>
      <w:r w:rsidRPr="002E64BE">
        <w:rPr>
          <w:color w:val="000000"/>
          <w:sz w:val="24"/>
        </w:rPr>
        <w:t>service;</w:t>
      </w:r>
      <w:proofErr w:type="gramEnd"/>
    </w:p>
    <w:p w14:paraId="777C7EF9" w14:textId="77777777" w:rsidR="0008417C" w:rsidRPr="002E64BE" w:rsidRDefault="0008417C" w:rsidP="0008417C">
      <w:pPr>
        <w:numPr>
          <w:ilvl w:val="0"/>
          <w:numId w:val="2"/>
        </w:numPr>
        <w:tabs>
          <w:tab w:val="clear" w:pos="360"/>
        </w:tabs>
        <w:ind w:left="720"/>
        <w:rPr>
          <w:color w:val="000000"/>
          <w:sz w:val="24"/>
        </w:rPr>
      </w:pPr>
      <w:r w:rsidRPr="002E64BE">
        <w:rPr>
          <w:color w:val="000000"/>
          <w:sz w:val="24"/>
        </w:rPr>
        <w:t xml:space="preserve">receive detailed information through oral or written communication when processing transactions and providing customer </w:t>
      </w:r>
      <w:proofErr w:type="gramStart"/>
      <w:r w:rsidRPr="002E64BE">
        <w:rPr>
          <w:color w:val="000000"/>
          <w:sz w:val="24"/>
        </w:rPr>
        <w:t>service;</w:t>
      </w:r>
      <w:proofErr w:type="gramEnd"/>
    </w:p>
    <w:p w14:paraId="7E1FFCA8" w14:textId="77777777" w:rsidR="0008417C" w:rsidRPr="002E64BE" w:rsidRDefault="0008417C" w:rsidP="0008417C">
      <w:pPr>
        <w:numPr>
          <w:ilvl w:val="0"/>
          <w:numId w:val="2"/>
        </w:numPr>
        <w:tabs>
          <w:tab w:val="clear" w:pos="360"/>
        </w:tabs>
        <w:ind w:left="720"/>
        <w:rPr>
          <w:color w:val="000000"/>
          <w:sz w:val="24"/>
        </w:rPr>
      </w:pPr>
      <w:r w:rsidRPr="002E64BE">
        <w:rPr>
          <w:color w:val="000000"/>
          <w:sz w:val="24"/>
        </w:rPr>
        <w:t xml:space="preserve">see clearly to process customer transactions and to ensure security of the </w:t>
      </w:r>
      <w:proofErr w:type="gramStart"/>
      <w:r w:rsidRPr="002E64BE">
        <w:rPr>
          <w:color w:val="000000"/>
          <w:sz w:val="24"/>
        </w:rPr>
        <w:t>office;</w:t>
      </w:r>
      <w:proofErr w:type="gramEnd"/>
    </w:p>
    <w:p w14:paraId="2C2CAFF2" w14:textId="77777777" w:rsidR="0008417C" w:rsidRPr="002E64BE" w:rsidRDefault="0008417C" w:rsidP="0008417C">
      <w:pPr>
        <w:numPr>
          <w:ilvl w:val="0"/>
          <w:numId w:val="2"/>
        </w:numPr>
        <w:tabs>
          <w:tab w:val="clear" w:pos="360"/>
        </w:tabs>
        <w:ind w:left="720"/>
        <w:rPr>
          <w:color w:val="000000"/>
          <w:sz w:val="24"/>
        </w:rPr>
      </w:pPr>
      <w:r w:rsidRPr="002E64BE">
        <w:rPr>
          <w:color w:val="000000"/>
          <w:sz w:val="24"/>
        </w:rPr>
        <w:t xml:space="preserve">stretch and bend when performing operational duties; and, </w:t>
      </w:r>
    </w:p>
    <w:p w14:paraId="49669494" w14:textId="77777777" w:rsidR="0008417C" w:rsidRPr="002E64BE" w:rsidRDefault="0008417C" w:rsidP="0008417C">
      <w:pPr>
        <w:numPr>
          <w:ilvl w:val="0"/>
          <w:numId w:val="2"/>
        </w:numPr>
        <w:tabs>
          <w:tab w:val="clear" w:pos="360"/>
        </w:tabs>
        <w:ind w:left="720"/>
        <w:rPr>
          <w:color w:val="000000"/>
          <w:sz w:val="24"/>
        </w:rPr>
      </w:pPr>
      <w:r w:rsidRPr="002E64BE">
        <w:rPr>
          <w:color w:val="000000"/>
          <w:sz w:val="24"/>
        </w:rPr>
        <w:t>write legibly.</w:t>
      </w:r>
    </w:p>
    <w:p w14:paraId="7F5EDE68" w14:textId="77777777" w:rsidR="0008417C" w:rsidRPr="002E64BE" w:rsidRDefault="0008417C" w:rsidP="0008417C">
      <w:pPr>
        <w:rPr>
          <w:b/>
          <w:color w:val="000000"/>
          <w:sz w:val="24"/>
        </w:rPr>
      </w:pPr>
    </w:p>
    <w:p w14:paraId="75874A84" w14:textId="77777777" w:rsidR="0008417C" w:rsidRPr="002E64BE" w:rsidRDefault="0008417C" w:rsidP="0008417C">
      <w:pPr>
        <w:rPr>
          <w:b/>
          <w:color w:val="000000"/>
          <w:sz w:val="24"/>
        </w:rPr>
      </w:pPr>
      <w:r w:rsidRPr="002E64BE">
        <w:rPr>
          <w:b/>
          <w:color w:val="000000"/>
          <w:sz w:val="24"/>
        </w:rPr>
        <w:t>JOB LOCATION:</w:t>
      </w:r>
    </w:p>
    <w:p w14:paraId="6242AB34" w14:textId="77777777" w:rsidR="0008417C" w:rsidRPr="002E64BE" w:rsidRDefault="0008417C" w:rsidP="0008417C">
      <w:pPr>
        <w:rPr>
          <w:b/>
          <w:color w:val="000000"/>
          <w:sz w:val="24"/>
        </w:rPr>
      </w:pPr>
    </w:p>
    <w:p w14:paraId="3111DB5C" w14:textId="4E1E855C" w:rsidR="00095698" w:rsidRPr="002E64BE" w:rsidRDefault="00095698" w:rsidP="00095698">
      <w:pPr>
        <w:rPr>
          <w:sz w:val="24"/>
          <w:szCs w:val="24"/>
        </w:rPr>
      </w:pPr>
      <w:r w:rsidRPr="002E64BE">
        <w:rPr>
          <w:sz w:val="24"/>
          <w:szCs w:val="24"/>
        </w:rPr>
        <w:t>Designated Office within Community Office Network</w:t>
      </w:r>
      <w:r w:rsidR="00F3449D" w:rsidRPr="002E64BE">
        <w:rPr>
          <w:sz w:val="24"/>
          <w:szCs w:val="24"/>
        </w:rPr>
        <w:t>.</w:t>
      </w:r>
    </w:p>
    <w:p w14:paraId="7780589E" w14:textId="77777777" w:rsidR="0008417C" w:rsidRPr="002E64BE" w:rsidRDefault="0008417C" w:rsidP="0008417C">
      <w:pPr>
        <w:rPr>
          <w:b/>
          <w:color w:val="000000"/>
          <w:sz w:val="24"/>
        </w:rPr>
      </w:pPr>
    </w:p>
    <w:p w14:paraId="11D49B1D" w14:textId="77777777" w:rsidR="0008417C" w:rsidRPr="002E64BE" w:rsidRDefault="0008417C" w:rsidP="0008417C">
      <w:pPr>
        <w:rPr>
          <w:color w:val="000000"/>
        </w:rPr>
      </w:pPr>
      <w:r w:rsidRPr="002E64BE">
        <w:rPr>
          <w:b/>
          <w:color w:val="000000"/>
        </w:rPr>
        <w:t xml:space="preserve">DISCLAIMER: </w:t>
      </w:r>
      <w:r w:rsidRPr="002E64BE">
        <w:rPr>
          <w:color w:val="000000"/>
        </w:rPr>
        <w:t>The above statements are intended to describe the general nature and level of work being performed by employees assigned to this job classification. They are not intended to be construed as an exhaustive list of all responsibilities, duties and/or skills required of all personnel so classified.</w:t>
      </w:r>
    </w:p>
    <w:p w14:paraId="244F68CD" w14:textId="77777777" w:rsidR="0008417C" w:rsidRPr="002E64BE" w:rsidRDefault="0008417C" w:rsidP="0008417C">
      <w:pPr>
        <w:pStyle w:val="Heading1"/>
      </w:pPr>
    </w:p>
    <w:p w14:paraId="15743BF8" w14:textId="77777777" w:rsidR="008B70D6" w:rsidRPr="002E64BE" w:rsidRDefault="008B70D6" w:rsidP="008B70D6"/>
    <w:p w14:paraId="272D551D" w14:textId="4DCA5198" w:rsidR="008B70D6" w:rsidRPr="002E64BE" w:rsidRDefault="008B70D6" w:rsidP="008B70D6">
      <w:pPr>
        <w:rPr>
          <w:color w:val="000000"/>
          <w:sz w:val="24"/>
        </w:rPr>
      </w:pPr>
      <w:r w:rsidRPr="002E64BE">
        <w:rPr>
          <w:b/>
          <w:color w:val="000000"/>
          <w:sz w:val="24"/>
        </w:rPr>
        <w:t>ACKNOWLEDGEMENT:</w:t>
      </w:r>
      <w:r w:rsidRPr="002E64BE">
        <w:rPr>
          <w:color w:val="000000"/>
          <w:sz w:val="24"/>
        </w:rPr>
        <w:t xml:space="preserve"> I hereby acknowledge that I have received a copy of the above and attest that I </w:t>
      </w:r>
      <w:r w:rsidR="00BB16DB" w:rsidRPr="002E64BE">
        <w:rPr>
          <w:color w:val="000000"/>
          <w:sz w:val="24"/>
        </w:rPr>
        <w:t xml:space="preserve">am </w:t>
      </w:r>
      <w:r w:rsidRPr="002E64BE">
        <w:rPr>
          <w:color w:val="000000"/>
          <w:sz w:val="24"/>
        </w:rPr>
        <w:t>able to perform the essential job functions of this position with or without a reasonable accommodation.</w:t>
      </w:r>
    </w:p>
    <w:p w14:paraId="1126FFF9" w14:textId="77777777" w:rsidR="008B70D6" w:rsidRPr="002E64BE" w:rsidRDefault="008B70D6" w:rsidP="008B70D6">
      <w:pPr>
        <w:rPr>
          <w:color w:val="000000"/>
          <w:sz w:val="24"/>
        </w:rPr>
      </w:pPr>
    </w:p>
    <w:p w14:paraId="20369D0B" w14:textId="77777777" w:rsidR="008B70D6" w:rsidRPr="002E64BE" w:rsidRDefault="008B70D6" w:rsidP="008B70D6">
      <w:pPr>
        <w:rPr>
          <w:color w:val="000000"/>
          <w:sz w:val="24"/>
        </w:rPr>
      </w:pPr>
    </w:p>
    <w:p w14:paraId="6A338191" w14:textId="77777777" w:rsidR="008B70D6" w:rsidRPr="002E64BE" w:rsidRDefault="008B70D6" w:rsidP="008B70D6">
      <w:pPr>
        <w:rPr>
          <w:color w:val="000000"/>
          <w:sz w:val="24"/>
        </w:rPr>
      </w:pPr>
    </w:p>
    <w:p w14:paraId="54FE77F5" w14:textId="77777777" w:rsidR="008B70D6" w:rsidRPr="002E64BE" w:rsidRDefault="008B70D6" w:rsidP="008B70D6">
      <w:pPr>
        <w:rPr>
          <w:color w:val="000000"/>
          <w:sz w:val="24"/>
        </w:rPr>
      </w:pPr>
      <w:r w:rsidRPr="002E64BE">
        <w:rPr>
          <w:color w:val="000000"/>
          <w:sz w:val="24"/>
        </w:rPr>
        <w:t>__________________</w:t>
      </w:r>
      <w:r w:rsidRPr="002E64BE">
        <w:rPr>
          <w:color w:val="000000"/>
          <w:sz w:val="24"/>
        </w:rPr>
        <w:tab/>
      </w:r>
      <w:r w:rsidRPr="002E64BE">
        <w:rPr>
          <w:color w:val="000000"/>
          <w:sz w:val="24"/>
        </w:rPr>
        <w:tab/>
        <w:t>__________________________________________</w:t>
      </w:r>
    </w:p>
    <w:p w14:paraId="414CDB81" w14:textId="77777777" w:rsidR="008B70D6" w:rsidRDefault="008B70D6" w:rsidP="008B70D6">
      <w:pPr>
        <w:rPr>
          <w:color w:val="000000"/>
        </w:rPr>
      </w:pPr>
      <w:r w:rsidRPr="002E64BE">
        <w:rPr>
          <w:color w:val="000000"/>
          <w:sz w:val="24"/>
        </w:rPr>
        <w:t>Date</w:t>
      </w:r>
      <w:r w:rsidRPr="002E64BE">
        <w:rPr>
          <w:color w:val="000000"/>
          <w:sz w:val="24"/>
        </w:rPr>
        <w:tab/>
      </w:r>
      <w:r w:rsidRPr="002E64BE">
        <w:rPr>
          <w:color w:val="000000"/>
          <w:sz w:val="24"/>
        </w:rPr>
        <w:tab/>
      </w:r>
      <w:r w:rsidRPr="002E64BE">
        <w:rPr>
          <w:color w:val="000000"/>
          <w:sz w:val="24"/>
        </w:rPr>
        <w:tab/>
      </w:r>
      <w:r w:rsidRPr="002E64BE">
        <w:rPr>
          <w:color w:val="000000"/>
          <w:sz w:val="24"/>
        </w:rPr>
        <w:tab/>
      </w:r>
      <w:r w:rsidRPr="002E64BE">
        <w:rPr>
          <w:color w:val="000000"/>
          <w:sz w:val="24"/>
        </w:rPr>
        <w:tab/>
        <w:t>Employee Name</w:t>
      </w:r>
    </w:p>
    <w:p w14:paraId="3C8DB41D" w14:textId="77777777" w:rsidR="008B70D6" w:rsidRDefault="008B70D6" w:rsidP="008B70D6">
      <w:pPr>
        <w:pStyle w:val="Heading1"/>
      </w:pPr>
    </w:p>
    <w:p w14:paraId="2343849E" w14:textId="77777777" w:rsidR="005A4792" w:rsidRDefault="005A4792"/>
    <w:sectPr w:rsidR="005A4792">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90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4D317" w14:textId="77777777" w:rsidR="005A4792" w:rsidRDefault="005A4792" w:rsidP="00F86B73">
      <w:r>
        <w:separator/>
      </w:r>
    </w:p>
  </w:endnote>
  <w:endnote w:type="continuationSeparator" w:id="0">
    <w:p w14:paraId="6A13029A" w14:textId="77777777" w:rsidR="005A4792" w:rsidRDefault="005A4792" w:rsidP="00F8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722B" w14:textId="77777777" w:rsidR="005A4792" w:rsidRDefault="005A47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2CDAD9" w14:textId="77777777" w:rsidR="005A4792" w:rsidRDefault="005A47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4BB5" w14:textId="77777777" w:rsidR="005A4792" w:rsidRDefault="005A47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7F90">
      <w:rPr>
        <w:rStyle w:val="PageNumber"/>
        <w:noProof/>
      </w:rPr>
      <w:t>1</w:t>
    </w:r>
    <w:r>
      <w:rPr>
        <w:rStyle w:val="PageNumber"/>
      </w:rPr>
      <w:fldChar w:fldCharType="end"/>
    </w:r>
  </w:p>
  <w:p w14:paraId="32601FDE" w14:textId="20FA4E85" w:rsidR="005A4792" w:rsidRPr="003F12A4" w:rsidRDefault="005A4792">
    <w:pPr>
      <w:pStyle w:val="Footer"/>
      <w:ind w:right="360"/>
      <w:rPr>
        <w:i/>
      </w:rPr>
    </w:pPr>
    <w:r>
      <w:rPr>
        <w:i/>
      </w:rPr>
      <w:t xml:space="preserve">Date of Last Revision: </w:t>
    </w:r>
    <w:r w:rsidR="002E64BE">
      <w:rPr>
        <w:i/>
      </w:rPr>
      <w:t>May 11</w:t>
    </w:r>
    <w:r w:rsidR="00D761E7">
      <w:rPr>
        <w:i/>
      </w:rPr>
      <w:t xml:space="preserve">, </w:t>
    </w:r>
    <w:r w:rsidR="00D761E7">
      <w:rPr>
        <w:i/>
      </w:rPr>
      <w:t>202</w:t>
    </w:r>
    <w:r w:rsidR="002E64BE">
      <w:rPr>
        <w:i/>
      </w:rPr>
      <w:t>1</w:t>
    </w:r>
    <w:r>
      <w:rPr>
        <w: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96B7" w14:textId="77777777" w:rsidR="002E64BE" w:rsidRDefault="002E6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A7629" w14:textId="77777777" w:rsidR="005A4792" w:rsidRDefault="005A4792" w:rsidP="00F86B73">
      <w:r>
        <w:separator/>
      </w:r>
    </w:p>
  </w:footnote>
  <w:footnote w:type="continuationSeparator" w:id="0">
    <w:p w14:paraId="751B509E" w14:textId="77777777" w:rsidR="005A4792" w:rsidRDefault="005A4792" w:rsidP="00F86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D5C5" w14:textId="77777777" w:rsidR="002E64BE" w:rsidRDefault="002E6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CD29" w14:textId="77777777" w:rsidR="002E64BE" w:rsidRDefault="002E6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6057" w14:textId="77777777" w:rsidR="002E64BE" w:rsidRDefault="002E6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1E87"/>
    <w:multiLevelType w:val="hybridMultilevel"/>
    <w:tmpl w:val="C7000284"/>
    <w:lvl w:ilvl="0" w:tplc="9230E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0354CB"/>
    <w:multiLevelType w:val="hybridMultilevel"/>
    <w:tmpl w:val="813C4E62"/>
    <w:lvl w:ilvl="0" w:tplc="0C6268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AB6B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416085B"/>
    <w:multiLevelType w:val="singleLevel"/>
    <w:tmpl w:val="8098DCA4"/>
    <w:lvl w:ilvl="0">
      <w:start w:val="1"/>
      <w:numFmt w:val="decimal"/>
      <w:lvlText w:val="%1."/>
      <w:lvlJc w:val="left"/>
      <w:pPr>
        <w:tabs>
          <w:tab w:val="num" w:pos="1080"/>
        </w:tabs>
        <w:ind w:left="1080" w:hanging="360"/>
      </w:pPr>
      <w:rPr>
        <w:rFonts w:hint="default"/>
      </w:rPr>
    </w:lvl>
  </w:abstractNum>
  <w:abstractNum w:abstractNumId="4" w15:restartNumberingAfterBreak="0">
    <w:nsid w:val="48342AA3"/>
    <w:multiLevelType w:val="hybridMultilevel"/>
    <w:tmpl w:val="950A0696"/>
    <w:lvl w:ilvl="0" w:tplc="07907F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091BC1"/>
    <w:multiLevelType w:val="hybridMultilevel"/>
    <w:tmpl w:val="877E5DDC"/>
    <w:lvl w:ilvl="0" w:tplc="36B8B7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852047"/>
    <w:multiLevelType w:val="singleLevel"/>
    <w:tmpl w:val="BCB2AC7C"/>
    <w:lvl w:ilvl="0">
      <w:start w:val="1"/>
      <w:numFmt w:val="lowerLetter"/>
      <w:lvlText w:val="%1."/>
      <w:lvlJc w:val="left"/>
      <w:pPr>
        <w:ind w:left="1080" w:hanging="360"/>
      </w:pPr>
      <w:rPr>
        <w:rFonts w:hint="default"/>
      </w:rPr>
    </w:lvl>
  </w:abstractNum>
  <w:abstractNum w:abstractNumId="7" w15:restartNumberingAfterBreak="0">
    <w:nsid w:val="579A6F17"/>
    <w:multiLevelType w:val="singleLevel"/>
    <w:tmpl w:val="BCB2AC7C"/>
    <w:lvl w:ilvl="0">
      <w:start w:val="1"/>
      <w:numFmt w:val="lowerLetter"/>
      <w:lvlText w:val="%1."/>
      <w:lvlJc w:val="left"/>
      <w:pPr>
        <w:ind w:left="1080" w:hanging="360"/>
      </w:pPr>
      <w:rPr>
        <w:rFonts w:hint="default"/>
      </w:rPr>
    </w:lvl>
  </w:abstractNum>
  <w:abstractNum w:abstractNumId="8" w15:restartNumberingAfterBreak="0">
    <w:nsid w:val="6ABD23BB"/>
    <w:multiLevelType w:val="hybridMultilevel"/>
    <w:tmpl w:val="C4EAEEF0"/>
    <w:lvl w:ilvl="0" w:tplc="F6945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7"/>
  </w:num>
  <w:num w:numId="4">
    <w:abstractNumId w:val="6"/>
  </w:num>
  <w:num w:numId="5">
    <w:abstractNumId w:val="8"/>
  </w:num>
  <w:num w:numId="6">
    <w:abstractNumId w:val="5"/>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7C"/>
    <w:rsid w:val="00007F90"/>
    <w:rsid w:val="0008417C"/>
    <w:rsid w:val="00095698"/>
    <w:rsid w:val="000E025E"/>
    <w:rsid w:val="0020126C"/>
    <w:rsid w:val="002E64BE"/>
    <w:rsid w:val="00386BB4"/>
    <w:rsid w:val="004819D7"/>
    <w:rsid w:val="005A4792"/>
    <w:rsid w:val="008B70D6"/>
    <w:rsid w:val="0097674E"/>
    <w:rsid w:val="00BB16DB"/>
    <w:rsid w:val="00C039EA"/>
    <w:rsid w:val="00CF585B"/>
    <w:rsid w:val="00D44865"/>
    <w:rsid w:val="00D46AC1"/>
    <w:rsid w:val="00D475BA"/>
    <w:rsid w:val="00D761E7"/>
    <w:rsid w:val="00E82D5C"/>
    <w:rsid w:val="00ED7B76"/>
    <w:rsid w:val="00F3449D"/>
    <w:rsid w:val="00F86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CD8A80"/>
  <w15:docId w15:val="{96AC391E-B9F6-47E7-BE59-8812346B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17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8417C"/>
    <w:pPr>
      <w:keepNext/>
      <w:outlineLvl w:val="0"/>
    </w:pPr>
    <w:rPr>
      <w:color w:val="000000"/>
      <w:sz w:val="24"/>
    </w:rPr>
  </w:style>
  <w:style w:type="paragraph" w:styleId="Heading2">
    <w:name w:val="heading 2"/>
    <w:basedOn w:val="Normal"/>
    <w:next w:val="Normal"/>
    <w:link w:val="Heading2Char"/>
    <w:qFormat/>
    <w:rsid w:val="0008417C"/>
    <w:pPr>
      <w:keepNext/>
      <w:ind w:left="360"/>
      <w:outlineLvl w:val="1"/>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417C"/>
    <w:rPr>
      <w:rFonts w:ascii="Times New Roman" w:eastAsia="Times New Roman" w:hAnsi="Times New Roman" w:cs="Times New Roman"/>
      <w:color w:val="000000"/>
      <w:sz w:val="24"/>
      <w:szCs w:val="20"/>
    </w:rPr>
  </w:style>
  <w:style w:type="character" w:customStyle="1" w:styleId="Heading2Char">
    <w:name w:val="Heading 2 Char"/>
    <w:basedOn w:val="DefaultParagraphFont"/>
    <w:link w:val="Heading2"/>
    <w:rsid w:val="0008417C"/>
    <w:rPr>
      <w:rFonts w:ascii="Times New Roman" w:eastAsia="Times New Roman" w:hAnsi="Times New Roman" w:cs="Times New Roman"/>
      <w:color w:val="000000"/>
      <w:sz w:val="24"/>
      <w:szCs w:val="20"/>
    </w:rPr>
  </w:style>
  <w:style w:type="paragraph" w:styleId="Title">
    <w:name w:val="Title"/>
    <w:basedOn w:val="Normal"/>
    <w:link w:val="TitleChar"/>
    <w:qFormat/>
    <w:rsid w:val="0008417C"/>
    <w:pPr>
      <w:jc w:val="center"/>
    </w:pPr>
    <w:rPr>
      <w:rFonts w:ascii="Arial" w:hAnsi="Arial"/>
      <w:b/>
      <w:sz w:val="24"/>
    </w:rPr>
  </w:style>
  <w:style w:type="character" w:customStyle="1" w:styleId="TitleChar">
    <w:name w:val="Title Char"/>
    <w:basedOn w:val="DefaultParagraphFont"/>
    <w:link w:val="Title"/>
    <w:rsid w:val="0008417C"/>
    <w:rPr>
      <w:rFonts w:ascii="Arial" w:eastAsia="Times New Roman" w:hAnsi="Arial" w:cs="Times New Roman"/>
      <w:b/>
      <w:sz w:val="24"/>
      <w:szCs w:val="20"/>
    </w:rPr>
  </w:style>
  <w:style w:type="paragraph" w:styleId="Footer">
    <w:name w:val="footer"/>
    <w:basedOn w:val="Normal"/>
    <w:link w:val="FooterChar"/>
    <w:semiHidden/>
    <w:rsid w:val="0008417C"/>
    <w:pPr>
      <w:tabs>
        <w:tab w:val="center" w:pos="4320"/>
        <w:tab w:val="right" w:pos="8640"/>
      </w:tabs>
    </w:pPr>
  </w:style>
  <w:style w:type="character" w:customStyle="1" w:styleId="FooterChar">
    <w:name w:val="Footer Char"/>
    <w:basedOn w:val="DefaultParagraphFont"/>
    <w:link w:val="Footer"/>
    <w:semiHidden/>
    <w:rsid w:val="0008417C"/>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08417C"/>
    <w:pPr>
      <w:ind w:left="720"/>
    </w:pPr>
    <w:rPr>
      <w:sz w:val="24"/>
    </w:rPr>
  </w:style>
  <w:style w:type="character" w:customStyle="1" w:styleId="BodyTextIndentChar">
    <w:name w:val="Body Text Indent Char"/>
    <w:basedOn w:val="DefaultParagraphFont"/>
    <w:link w:val="BodyTextIndent"/>
    <w:semiHidden/>
    <w:rsid w:val="0008417C"/>
    <w:rPr>
      <w:rFonts w:ascii="Times New Roman" w:eastAsia="Times New Roman" w:hAnsi="Times New Roman" w:cs="Times New Roman"/>
      <w:sz w:val="24"/>
      <w:szCs w:val="20"/>
    </w:rPr>
  </w:style>
  <w:style w:type="character" w:styleId="PageNumber">
    <w:name w:val="page number"/>
    <w:basedOn w:val="DefaultParagraphFont"/>
    <w:semiHidden/>
    <w:rsid w:val="0008417C"/>
  </w:style>
  <w:style w:type="paragraph" w:styleId="Subtitle">
    <w:name w:val="Subtitle"/>
    <w:basedOn w:val="Normal"/>
    <w:link w:val="SubtitleChar"/>
    <w:qFormat/>
    <w:rsid w:val="0008417C"/>
    <w:pPr>
      <w:tabs>
        <w:tab w:val="center" w:pos="4320"/>
      </w:tabs>
      <w:jc w:val="center"/>
    </w:pPr>
    <w:rPr>
      <w:b/>
      <w:color w:val="000000"/>
      <w:sz w:val="24"/>
    </w:rPr>
  </w:style>
  <w:style w:type="character" w:customStyle="1" w:styleId="SubtitleChar">
    <w:name w:val="Subtitle Char"/>
    <w:basedOn w:val="DefaultParagraphFont"/>
    <w:link w:val="Subtitle"/>
    <w:rsid w:val="0008417C"/>
    <w:rPr>
      <w:rFonts w:ascii="Times New Roman" w:eastAsia="Times New Roman" w:hAnsi="Times New Roman" w:cs="Times New Roman"/>
      <w:b/>
      <w:color w:val="000000"/>
      <w:sz w:val="24"/>
      <w:szCs w:val="20"/>
    </w:rPr>
  </w:style>
  <w:style w:type="paragraph" w:styleId="BodyTextIndent3">
    <w:name w:val="Body Text Indent 3"/>
    <w:basedOn w:val="Normal"/>
    <w:link w:val="BodyTextIndent3Char"/>
    <w:semiHidden/>
    <w:rsid w:val="0008417C"/>
    <w:pPr>
      <w:ind w:left="360"/>
    </w:pPr>
    <w:rPr>
      <w:color w:val="000000"/>
      <w:sz w:val="24"/>
    </w:rPr>
  </w:style>
  <w:style w:type="character" w:customStyle="1" w:styleId="BodyTextIndent3Char">
    <w:name w:val="Body Text Indent 3 Char"/>
    <w:basedOn w:val="DefaultParagraphFont"/>
    <w:link w:val="BodyTextIndent3"/>
    <w:semiHidden/>
    <w:rsid w:val="0008417C"/>
    <w:rPr>
      <w:rFonts w:ascii="Times New Roman" w:eastAsia="Times New Roman" w:hAnsi="Times New Roman" w:cs="Times New Roman"/>
      <w:color w:val="000000"/>
      <w:sz w:val="24"/>
      <w:szCs w:val="20"/>
    </w:rPr>
  </w:style>
  <w:style w:type="paragraph" w:styleId="ListParagraph">
    <w:name w:val="List Paragraph"/>
    <w:basedOn w:val="Normal"/>
    <w:uiPriority w:val="34"/>
    <w:qFormat/>
    <w:rsid w:val="0008417C"/>
    <w:pPr>
      <w:ind w:left="720"/>
    </w:pPr>
  </w:style>
  <w:style w:type="paragraph" w:styleId="Header">
    <w:name w:val="header"/>
    <w:basedOn w:val="Normal"/>
    <w:link w:val="HeaderChar"/>
    <w:uiPriority w:val="99"/>
    <w:unhideWhenUsed/>
    <w:rsid w:val="00F86B73"/>
    <w:pPr>
      <w:tabs>
        <w:tab w:val="center" w:pos="4680"/>
        <w:tab w:val="right" w:pos="9360"/>
      </w:tabs>
    </w:pPr>
  </w:style>
  <w:style w:type="character" w:customStyle="1" w:styleId="HeaderChar">
    <w:name w:val="Header Char"/>
    <w:basedOn w:val="DefaultParagraphFont"/>
    <w:link w:val="Header"/>
    <w:uiPriority w:val="99"/>
    <w:rsid w:val="00F86B7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039EA"/>
    <w:rPr>
      <w:rFonts w:ascii="Tahoma" w:hAnsi="Tahoma" w:cs="Tahoma"/>
      <w:sz w:val="16"/>
      <w:szCs w:val="16"/>
    </w:rPr>
  </w:style>
  <w:style w:type="character" w:customStyle="1" w:styleId="BalloonTextChar">
    <w:name w:val="Balloon Text Char"/>
    <w:basedOn w:val="DefaultParagraphFont"/>
    <w:link w:val="BalloonText"/>
    <w:uiPriority w:val="99"/>
    <w:semiHidden/>
    <w:rsid w:val="00C039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4330">
      <w:bodyDiv w:val="1"/>
      <w:marLeft w:val="0"/>
      <w:marRight w:val="0"/>
      <w:marTop w:val="0"/>
      <w:marBottom w:val="0"/>
      <w:divBdr>
        <w:top w:val="none" w:sz="0" w:space="0" w:color="auto"/>
        <w:left w:val="none" w:sz="0" w:space="0" w:color="auto"/>
        <w:bottom w:val="none" w:sz="0" w:space="0" w:color="auto"/>
        <w:right w:val="none" w:sz="0" w:space="0" w:color="auto"/>
      </w:divBdr>
      <w:divsChild>
        <w:div w:id="430858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1081</Words>
  <Characters>6166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FMTrust</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Carmack</dc:creator>
  <cp:keywords/>
  <dc:description/>
  <cp:lastModifiedBy>Brian Carroll</cp:lastModifiedBy>
  <cp:revision>2</cp:revision>
  <cp:lastPrinted>2018-01-18T14:39:00Z</cp:lastPrinted>
  <dcterms:created xsi:type="dcterms:W3CDTF">2021-05-11T19:46:00Z</dcterms:created>
  <dcterms:modified xsi:type="dcterms:W3CDTF">2021-05-11T19:46:00Z</dcterms:modified>
</cp:coreProperties>
</file>